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74" w:rsidRDefault="00AF1C74" w:rsidP="00AF1C74">
      <w:pPr>
        <w:spacing w:line="360" w:lineRule="auto"/>
        <w:jc w:val="center"/>
        <w:rPr>
          <w:sz w:val="24"/>
        </w:rPr>
      </w:pPr>
      <w:bookmarkStart w:id="0" w:name="_GoBack"/>
      <w:bookmarkEnd w:id="0"/>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rFonts w:ascii="仿宋_GB2312"/>
          <w:color w:val="000000"/>
          <w:sz w:val="28"/>
          <w:szCs w:val="28"/>
        </w:rPr>
      </w:pPr>
      <w:proofErr w:type="gramStart"/>
      <w:r>
        <w:rPr>
          <w:rFonts w:ascii="仿宋_GB2312" w:cs="仿宋_GB2312" w:hint="eastAsia"/>
          <w:color w:val="000000"/>
          <w:sz w:val="28"/>
          <w:szCs w:val="28"/>
        </w:rPr>
        <w:t>浙药高专团</w:t>
      </w:r>
      <w:proofErr w:type="gramEnd"/>
      <w:r>
        <w:rPr>
          <w:rFonts w:ascii="仿宋_GB2312" w:cs="仿宋_GB2312" w:hint="eastAsia"/>
          <w:color w:val="000000"/>
          <w:sz w:val="28"/>
          <w:szCs w:val="28"/>
        </w:rPr>
        <w:t>〔</w:t>
      </w:r>
      <w:r>
        <w:rPr>
          <w:rFonts w:ascii="仿宋_GB2312" w:cs="仿宋_GB2312"/>
          <w:color w:val="000000"/>
          <w:sz w:val="28"/>
          <w:szCs w:val="28"/>
        </w:rPr>
        <w:t>201</w:t>
      </w:r>
      <w:r>
        <w:rPr>
          <w:rFonts w:ascii="仿宋_GB2312" w:cs="仿宋_GB2312" w:hint="eastAsia"/>
          <w:color w:val="000000"/>
          <w:sz w:val="28"/>
          <w:szCs w:val="28"/>
        </w:rPr>
        <w:t>6</w:t>
      </w:r>
      <w:r>
        <w:rPr>
          <w:rFonts w:ascii="仿宋_GB2312" w:cs="仿宋_GB2312" w:hint="eastAsia"/>
          <w:color w:val="000000"/>
          <w:sz w:val="28"/>
          <w:szCs w:val="28"/>
        </w:rPr>
        <w:t>〕</w:t>
      </w:r>
      <w:r>
        <w:rPr>
          <w:rFonts w:ascii="仿宋_GB2312" w:cs="仿宋_GB2312" w:hint="eastAsia"/>
          <w:color w:val="000000"/>
          <w:sz w:val="28"/>
          <w:szCs w:val="28"/>
        </w:rPr>
        <w:t>04</w:t>
      </w:r>
      <w:r>
        <w:rPr>
          <w:rFonts w:ascii="仿宋_GB2312" w:cs="仿宋_GB2312" w:hint="eastAsia"/>
          <w:color w:val="000000"/>
          <w:sz w:val="28"/>
          <w:szCs w:val="28"/>
        </w:rPr>
        <w:t>号</w:t>
      </w: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Pr="00C46960" w:rsidRDefault="00AF1C74" w:rsidP="00AF1C74">
      <w:pPr>
        <w:spacing w:line="400" w:lineRule="exact"/>
        <w:jc w:val="center"/>
        <w:rPr>
          <w:rFonts w:ascii="仿宋_GB2312" w:eastAsia="仿宋_GB2312" w:hAnsi="仿宋" w:cs="仿宋_GB2312"/>
          <w:b/>
          <w:bCs/>
          <w:color w:val="000000"/>
          <w:kern w:val="0"/>
          <w:sz w:val="32"/>
          <w:szCs w:val="32"/>
          <w:lang w:val="zh-CN"/>
        </w:rPr>
      </w:pPr>
      <w:r w:rsidRPr="00C46960">
        <w:rPr>
          <w:rFonts w:ascii="仿宋_GB2312" w:eastAsia="仿宋_GB2312" w:hAnsi="仿宋" w:cs="仿宋_GB2312" w:hint="eastAsia"/>
          <w:b/>
          <w:bCs/>
          <w:color w:val="000000"/>
          <w:kern w:val="0"/>
          <w:sz w:val="32"/>
          <w:szCs w:val="32"/>
          <w:lang w:val="zh-CN"/>
        </w:rPr>
        <w:t>关于开展“文化根 民族魂 青年志”</w:t>
      </w:r>
    </w:p>
    <w:p w:rsidR="00AF1C74" w:rsidRPr="00C46960" w:rsidRDefault="00AF1C74" w:rsidP="00AF1C74">
      <w:pPr>
        <w:spacing w:line="400" w:lineRule="exact"/>
        <w:jc w:val="center"/>
        <w:rPr>
          <w:rFonts w:ascii="仿宋_GB2312" w:eastAsia="仿宋_GB2312" w:hAnsi="仿宋" w:cs="仿宋_GB2312"/>
          <w:b/>
          <w:bCs/>
          <w:color w:val="000000"/>
          <w:kern w:val="0"/>
          <w:sz w:val="32"/>
          <w:szCs w:val="32"/>
          <w:lang w:val="zh-CN"/>
        </w:rPr>
      </w:pPr>
      <w:r w:rsidRPr="00C46960">
        <w:rPr>
          <w:rFonts w:ascii="仿宋_GB2312" w:eastAsia="仿宋_GB2312" w:hAnsi="仿宋" w:cs="仿宋_GB2312" w:hint="eastAsia"/>
          <w:b/>
          <w:bCs/>
          <w:color w:val="000000"/>
          <w:kern w:val="0"/>
          <w:sz w:val="32"/>
          <w:szCs w:val="32"/>
          <w:lang w:val="zh-CN"/>
        </w:rPr>
        <w:t>——礼敬中华优秀传统文化主题教育实践活动的通知</w:t>
      </w:r>
    </w:p>
    <w:p w:rsidR="00AF1C74" w:rsidRPr="00C46960" w:rsidRDefault="00AF1C74" w:rsidP="00AF1C74">
      <w:pPr>
        <w:spacing w:line="400" w:lineRule="exact"/>
        <w:rPr>
          <w:rFonts w:ascii="仿宋_GB2312" w:eastAsia="仿宋_GB2312" w:hAnsi="仿宋" w:cs="仿宋_GB2312"/>
          <w:b/>
          <w:bCs/>
          <w:color w:val="000000"/>
          <w:kern w:val="0"/>
          <w:sz w:val="32"/>
          <w:szCs w:val="32"/>
          <w:lang w:val="zh-CN"/>
        </w:rPr>
      </w:pPr>
    </w:p>
    <w:p w:rsidR="00AF1C74" w:rsidRPr="00C46960" w:rsidRDefault="00AF1C74" w:rsidP="00AF1C74">
      <w:pPr>
        <w:spacing w:line="400" w:lineRule="exact"/>
        <w:rPr>
          <w:rFonts w:ascii="仿宋_GB2312" w:eastAsia="仿宋_GB2312" w:hAnsi="宋体" w:cs="仿宋_GB2312"/>
          <w:b/>
          <w:bCs/>
          <w:kern w:val="0"/>
          <w:sz w:val="30"/>
          <w:szCs w:val="30"/>
        </w:rPr>
      </w:pPr>
      <w:r w:rsidRPr="00C46960">
        <w:rPr>
          <w:rFonts w:ascii="仿宋_GB2312" w:eastAsia="仿宋_GB2312" w:hAnsi="宋体" w:cs="仿宋_GB2312" w:hint="eastAsia"/>
          <w:b/>
          <w:bCs/>
          <w:kern w:val="0"/>
          <w:sz w:val="30"/>
          <w:szCs w:val="30"/>
        </w:rPr>
        <w:t>各分团（工）委、团委各部室、中心：</w:t>
      </w:r>
    </w:p>
    <w:p w:rsidR="00AF1C74" w:rsidRPr="00C46960" w:rsidRDefault="00AF1C74" w:rsidP="00AF1C74">
      <w:pPr>
        <w:spacing w:line="520" w:lineRule="exact"/>
        <w:ind w:firstLineChars="196" w:firstLine="557"/>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color w:val="000000"/>
          <w:spacing w:val="2"/>
          <w:sz w:val="28"/>
          <w:szCs w:val="28"/>
        </w:rPr>
        <w:t>为深入贯彻落实党的十八届五中全会精神和习近平总书记系列重要讲话精神，积极培育和</w:t>
      </w:r>
      <w:proofErr w:type="gramStart"/>
      <w:r w:rsidRPr="00C46960">
        <w:rPr>
          <w:rFonts w:ascii="仿宋_GB2312" w:eastAsia="仿宋_GB2312" w:hAnsi="仿宋_GB2312" w:cs="仿宋_GB2312" w:hint="eastAsia"/>
          <w:color w:val="000000"/>
          <w:spacing w:val="2"/>
          <w:sz w:val="28"/>
          <w:szCs w:val="28"/>
        </w:rPr>
        <w:t>践行</w:t>
      </w:r>
      <w:proofErr w:type="gramEnd"/>
      <w:r w:rsidRPr="00C46960">
        <w:rPr>
          <w:rFonts w:ascii="仿宋_GB2312" w:eastAsia="仿宋_GB2312" w:hAnsi="仿宋_GB2312" w:cs="仿宋_GB2312" w:hint="eastAsia"/>
          <w:color w:val="000000"/>
          <w:spacing w:val="2"/>
          <w:sz w:val="28"/>
          <w:szCs w:val="28"/>
        </w:rPr>
        <w:t>社会主义核心价值观，大力加强中华优秀传统文化教育，深入推进校园文化建设。经研究，决定开展“文化根 民族魂 青年志”——礼敬中华优秀传统文化主题教育实践活动，方案如下。</w:t>
      </w:r>
    </w:p>
    <w:p w:rsidR="00AF1C74" w:rsidRPr="00C46960" w:rsidRDefault="00AF1C74" w:rsidP="00AF1C74">
      <w:pPr>
        <w:widowControl/>
        <w:spacing w:line="540" w:lineRule="exact"/>
        <w:ind w:firstLineChars="200" w:firstLine="562"/>
        <w:rPr>
          <w:rFonts w:ascii="仿宋_GB2312" w:eastAsia="仿宋_GB2312" w:hAnsi="宋体" w:cs="仿宋_GB2312"/>
          <w:b/>
          <w:bCs/>
          <w:kern w:val="0"/>
          <w:sz w:val="28"/>
          <w:szCs w:val="28"/>
        </w:rPr>
      </w:pPr>
      <w:r w:rsidRPr="00C46960">
        <w:rPr>
          <w:rFonts w:ascii="仿宋_GB2312" w:eastAsia="仿宋_GB2312" w:hAnsi="宋体" w:cs="仿宋_GB2312" w:hint="eastAsia"/>
          <w:b/>
          <w:bCs/>
          <w:kern w:val="0"/>
          <w:sz w:val="28"/>
          <w:szCs w:val="28"/>
        </w:rPr>
        <w:t>一、活动目的</w:t>
      </w:r>
    </w:p>
    <w:p w:rsidR="00AF1C74" w:rsidRDefault="00AF1C74" w:rsidP="00AF1C74">
      <w:pPr>
        <w:spacing w:line="520" w:lineRule="exact"/>
        <w:ind w:firstLineChars="196" w:firstLine="557"/>
        <w:rPr>
          <w:rFonts w:ascii="宋体" w:hAnsi="宋体"/>
          <w:sz w:val="24"/>
        </w:rPr>
      </w:pPr>
      <w:r w:rsidRPr="00C46960">
        <w:rPr>
          <w:rFonts w:ascii="仿宋_GB2312" w:eastAsia="仿宋_GB2312" w:hAnsi="仿宋_GB2312" w:cs="仿宋_GB2312" w:hint="eastAsia"/>
          <w:color w:val="000000"/>
          <w:spacing w:val="2"/>
          <w:sz w:val="28"/>
          <w:szCs w:val="28"/>
        </w:rPr>
        <w:t>深入贯彻党的十八届五中全会精神和习近平总书记关于弘扬中华优秀传统文化有关重要讲话精神，落实学校党委关于立德树人的一系列要求，以传承和弘扬中华优秀传统文化为主线，以推进校园文化建设为载体，通过广泛组织开展系列传统文化主题活动，营造弘扬中华优秀传统文化的浓厚氛围，教育引导广大青年学生领悟优秀传统文化精华、感受优秀传统文化魅力、接受优秀传统文化洗礼，</w:t>
      </w:r>
      <w:r w:rsidRPr="00C46960">
        <w:rPr>
          <w:rFonts w:ascii="仿宋_GB2312" w:eastAsia="仿宋_GB2312" w:hAnsi="仿宋_GB2312" w:cs="仿宋_GB2312" w:hint="eastAsia"/>
          <w:color w:val="000000"/>
          <w:spacing w:val="2"/>
          <w:sz w:val="28"/>
          <w:szCs w:val="28"/>
        </w:rPr>
        <w:lastRenderedPageBreak/>
        <w:t>在深入了解博大精深的中华文明中提升文化自信和成才信心，为学校创优升本凝聚和传递青春正能量，为培育和</w:t>
      </w:r>
      <w:proofErr w:type="gramStart"/>
      <w:r w:rsidRPr="00C46960">
        <w:rPr>
          <w:rFonts w:ascii="仿宋_GB2312" w:eastAsia="仿宋_GB2312" w:hAnsi="仿宋_GB2312" w:cs="仿宋_GB2312" w:hint="eastAsia"/>
          <w:color w:val="000000"/>
          <w:spacing w:val="2"/>
          <w:sz w:val="28"/>
          <w:szCs w:val="28"/>
        </w:rPr>
        <w:t>践行</w:t>
      </w:r>
      <w:proofErr w:type="gramEnd"/>
      <w:r w:rsidRPr="00C46960">
        <w:rPr>
          <w:rFonts w:ascii="仿宋_GB2312" w:eastAsia="仿宋_GB2312" w:hAnsi="仿宋_GB2312" w:cs="仿宋_GB2312" w:hint="eastAsia"/>
          <w:color w:val="000000"/>
          <w:spacing w:val="2"/>
          <w:sz w:val="28"/>
          <w:szCs w:val="28"/>
        </w:rPr>
        <w:t>社会主义核心价值观作贡献。</w:t>
      </w:r>
    </w:p>
    <w:p w:rsidR="00AF1C74" w:rsidRPr="00C46960" w:rsidRDefault="00AF1C74" w:rsidP="00AF1C74">
      <w:pPr>
        <w:widowControl/>
        <w:spacing w:line="540" w:lineRule="exact"/>
        <w:ind w:firstLineChars="200" w:firstLine="562"/>
        <w:rPr>
          <w:rFonts w:ascii="仿宋_GB2312" w:eastAsia="仿宋_GB2312" w:hAnsi="宋体" w:cs="仿宋_GB2312"/>
          <w:b/>
          <w:bCs/>
          <w:kern w:val="0"/>
          <w:sz w:val="28"/>
          <w:szCs w:val="28"/>
        </w:rPr>
      </w:pPr>
      <w:r w:rsidRPr="00C46960">
        <w:rPr>
          <w:rFonts w:ascii="仿宋_GB2312" w:eastAsia="仿宋_GB2312" w:hAnsi="宋体" w:cs="仿宋_GB2312" w:hint="eastAsia"/>
          <w:b/>
          <w:bCs/>
          <w:kern w:val="0"/>
          <w:sz w:val="28"/>
          <w:szCs w:val="28"/>
        </w:rPr>
        <w:t>二、活动主题</w:t>
      </w:r>
    </w:p>
    <w:p w:rsidR="00AF1C74" w:rsidRPr="00C46960" w:rsidRDefault="00AF1C74" w:rsidP="00AF1C74">
      <w:pPr>
        <w:spacing w:line="520" w:lineRule="exact"/>
        <w:ind w:firstLineChars="196" w:firstLine="557"/>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color w:val="000000"/>
          <w:spacing w:val="2"/>
          <w:sz w:val="28"/>
          <w:szCs w:val="28"/>
        </w:rPr>
        <w:t>文化根 民族魂 青年志</w:t>
      </w:r>
    </w:p>
    <w:p w:rsidR="00AF1C74" w:rsidRPr="00C46960" w:rsidRDefault="00AF1C74" w:rsidP="00AF1C74">
      <w:pPr>
        <w:widowControl/>
        <w:spacing w:line="540" w:lineRule="exact"/>
        <w:ind w:firstLineChars="200" w:firstLine="562"/>
        <w:rPr>
          <w:rFonts w:ascii="仿宋_GB2312" w:eastAsia="仿宋_GB2312" w:hAnsi="宋体" w:cs="仿宋_GB2312"/>
          <w:b/>
          <w:bCs/>
          <w:kern w:val="0"/>
          <w:sz w:val="28"/>
          <w:szCs w:val="28"/>
        </w:rPr>
      </w:pPr>
      <w:r w:rsidRPr="00C46960">
        <w:rPr>
          <w:rFonts w:ascii="仿宋_GB2312" w:eastAsia="仿宋_GB2312" w:hAnsi="宋体" w:cs="仿宋_GB2312" w:hint="eastAsia"/>
          <w:b/>
          <w:bCs/>
          <w:kern w:val="0"/>
          <w:sz w:val="28"/>
          <w:szCs w:val="28"/>
        </w:rPr>
        <w:t>三、活动内容</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（一）传承文化·我们的经典。</w:t>
      </w:r>
      <w:r w:rsidRPr="00C46960">
        <w:rPr>
          <w:rFonts w:ascii="仿宋_GB2312" w:eastAsia="仿宋_GB2312" w:hAnsi="仿宋_GB2312" w:cs="仿宋_GB2312" w:hint="eastAsia"/>
          <w:color w:val="000000"/>
          <w:spacing w:val="2"/>
          <w:sz w:val="28"/>
          <w:szCs w:val="28"/>
        </w:rPr>
        <w:t>以国学经典素材为基本内容，开展诵经典、品经典、忆经典活动。通过组织开展经典诵读会、“走进国学世界”系列讲座、专题系列展览等活动，引导青年大学生认同传统文化，热爱传统文化，弘扬传统文化。</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一是开展“中华传统经典诗词”诵读会</w:t>
      </w:r>
      <w:r w:rsidRPr="00C46960">
        <w:rPr>
          <w:rFonts w:ascii="仿宋_GB2312" w:eastAsia="仿宋_GB2312" w:hAnsi="仿宋_GB2312" w:cs="仿宋_GB2312" w:hint="eastAsia"/>
          <w:color w:val="000000"/>
          <w:spacing w:val="2"/>
          <w:sz w:val="28"/>
          <w:szCs w:val="28"/>
        </w:rPr>
        <w:t>。通过层层选拔，在全校青年大学生中开展传统经典诗词诵读大赛，围绕培育和</w:t>
      </w:r>
      <w:proofErr w:type="gramStart"/>
      <w:r w:rsidRPr="00C46960">
        <w:rPr>
          <w:rFonts w:ascii="仿宋_GB2312" w:eastAsia="仿宋_GB2312" w:hAnsi="仿宋_GB2312" w:cs="仿宋_GB2312" w:hint="eastAsia"/>
          <w:color w:val="000000"/>
          <w:spacing w:val="2"/>
          <w:sz w:val="28"/>
          <w:szCs w:val="28"/>
        </w:rPr>
        <w:t>践行</w:t>
      </w:r>
      <w:proofErr w:type="gramEnd"/>
      <w:r w:rsidRPr="00C46960">
        <w:rPr>
          <w:rFonts w:ascii="仿宋_GB2312" w:eastAsia="仿宋_GB2312" w:hAnsi="仿宋_GB2312" w:cs="仿宋_GB2312" w:hint="eastAsia"/>
          <w:color w:val="000000"/>
          <w:spacing w:val="2"/>
          <w:sz w:val="28"/>
          <w:szCs w:val="28"/>
        </w:rPr>
        <w:t>社会主义核心价值观和“畅想中国梦”这一主题，吟诵中华传统经典诗词作品。</w:t>
      </w:r>
    </w:p>
    <w:p w:rsidR="00AF1C74" w:rsidRPr="00716890" w:rsidRDefault="00AF1C74" w:rsidP="00AF1C74">
      <w:pPr>
        <w:spacing w:line="520" w:lineRule="exact"/>
        <w:ind w:firstLineChars="196" w:firstLine="559"/>
        <w:rPr>
          <w:rFonts w:ascii="宋体" w:hAnsi="宋体"/>
          <w:sz w:val="24"/>
        </w:rPr>
      </w:pPr>
      <w:r w:rsidRPr="00C46960">
        <w:rPr>
          <w:rFonts w:ascii="仿宋_GB2312" w:eastAsia="仿宋_GB2312" w:hAnsi="仿宋_GB2312" w:cs="仿宋_GB2312" w:hint="eastAsia"/>
          <w:b/>
          <w:color w:val="000000"/>
          <w:spacing w:val="2"/>
          <w:sz w:val="28"/>
          <w:szCs w:val="28"/>
        </w:rPr>
        <w:t>二是开展“走进国学世界”系列讲座。</w:t>
      </w:r>
      <w:r w:rsidRPr="00C46960">
        <w:rPr>
          <w:rFonts w:ascii="仿宋_GB2312" w:eastAsia="仿宋_GB2312" w:hAnsi="仿宋_GB2312" w:cs="仿宋_GB2312" w:hint="eastAsia"/>
          <w:color w:val="000000"/>
          <w:spacing w:val="2"/>
          <w:sz w:val="28"/>
          <w:szCs w:val="28"/>
        </w:rPr>
        <w:t>邀请文化学者举办公益论坛和专题讲座，让广大青年大学生感受国学魅力，近距离与国学专家对话、交流，引导青年大学生增强对中华民族的文化自觉和文化自信。</w:t>
      </w:r>
    </w:p>
    <w:p w:rsidR="00AF1C74" w:rsidRPr="00716890" w:rsidRDefault="00AF1C74" w:rsidP="00AF1C74">
      <w:pPr>
        <w:spacing w:line="520" w:lineRule="exact"/>
        <w:ind w:firstLineChars="196" w:firstLine="559"/>
        <w:rPr>
          <w:rFonts w:ascii="宋体" w:hAnsi="宋体"/>
          <w:sz w:val="24"/>
        </w:rPr>
      </w:pPr>
      <w:r w:rsidRPr="00C46960">
        <w:rPr>
          <w:rFonts w:ascii="仿宋_GB2312" w:eastAsia="仿宋_GB2312" w:hAnsi="仿宋_GB2312" w:cs="仿宋_GB2312" w:hint="eastAsia"/>
          <w:b/>
          <w:color w:val="000000"/>
          <w:spacing w:val="2"/>
          <w:sz w:val="28"/>
          <w:szCs w:val="28"/>
        </w:rPr>
        <w:t>三是举办优秀传统文化专题展览。</w:t>
      </w:r>
      <w:r w:rsidRPr="00C46960">
        <w:rPr>
          <w:rFonts w:ascii="仿宋_GB2312" w:eastAsia="仿宋_GB2312" w:hAnsi="仿宋_GB2312" w:cs="仿宋_GB2312" w:hint="eastAsia"/>
          <w:color w:val="000000"/>
          <w:spacing w:val="2"/>
          <w:sz w:val="28"/>
          <w:szCs w:val="28"/>
        </w:rPr>
        <w:t>活动期间，举办1-2场有一定规模和层次，彰显中华优秀传统文化内涵与特色的专项展览与展示活动。</w:t>
      </w:r>
    </w:p>
    <w:p w:rsidR="00AF1C74" w:rsidRDefault="00AF1C74" w:rsidP="00AF1C74">
      <w:pPr>
        <w:spacing w:line="520" w:lineRule="exact"/>
        <w:ind w:firstLineChars="196" w:firstLine="559"/>
        <w:rPr>
          <w:rFonts w:ascii="宋体" w:hAnsi="宋体"/>
          <w:sz w:val="24"/>
        </w:rPr>
      </w:pPr>
      <w:r w:rsidRPr="00C46960">
        <w:rPr>
          <w:rFonts w:ascii="仿宋_GB2312" w:eastAsia="仿宋_GB2312" w:hAnsi="仿宋_GB2312" w:cs="仿宋_GB2312" w:hint="eastAsia"/>
          <w:b/>
          <w:color w:val="000000"/>
          <w:spacing w:val="2"/>
          <w:sz w:val="28"/>
          <w:szCs w:val="28"/>
        </w:rPr>
        <w:t>（二）传承文化·我们的节日。</w:t>
      </w:r>
      <w:r w:rsidRPr="00C46960">
        <w:rPr>
          <w:rFonts w:ascii="仿宋_GB2312" w:eastAsia="仿宋_GB2312" w:hAnsi="仿宋_GB2312" w:cs="仿宋_GB2312" w:hint="eastAsia"/>
          <w:color w:val="000000"/>
          <w:spacing w:val="2"/>
          <w:sz w:val="28"/>
          <w:szCs w:val="28"/>
        </w:rPr>
        <w:t>在清明、端午、中秋等传统节日期间，充分挖掘、宣传节日内涵，以怀念、感恩、团圆、孝敬、仁爱为主题，策划文化纪念等活动，增强中华优秀传统文化的认同感和自豪感。</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一是开展</w:t>
      </w:r>
      <w:r w:rsidRPr="00C46960">
        <w:rPr>
          <w:rFonts w:ascii="仿宋_GB2312" w:eastAsia="仿宋_GB2312" w:hAnsi="仿宋_GB2312" w:cs="仿宋_GB2312" w:hint="eastAsia"/>
          <w:color w:val="000000"/>
          <w:spacing w:val="2"/>
          <w:sz w:val="28"/>
          <w:szCs w:val="28"/>
        </w:rPr>
        <w:t>“缅怀革命先烈”</w:t>
      </w:r>
      <w:r w:rsidRPr="00C46960">
        <w:rPr>
          <w:rFonts w:ascii="仿宋_GB2312" w:eastAsia="仿宋_GB2312" w:hAnsi="仿宋_GB2312" w:cs="仿宋_GB2312" w:hint="eastAsia"/>
          <w:b/>
          <w:color w:val="000000"/>
          <w:spacing w:val="2"/>
          <w:sz w:val="28"/>
          <w:szCs w:val="28"/>
        </w:rPr>
        <w:t>清明祭扫活动。</w:t>
      </w:r>
      <w:r w:rsidRPr="00C46960">
        <w:rPr>
          <w:rFonts w:ascii="仿宋_GB2312" w:eastAsia="仿宋_GB2312" w:hAnsi="仿宋_GB2312" w:cs="仿宋_GB2312" w:hint="eastAsia"/>
          <w:color w:val="000000"/>
          <w:spacing w:val="2"/>
          <w:sz w:val="28"/>
          <w:szCs w:val="28"/>
        </w:rPr>
        <w:t>清明节期间，组织</w:t>
      </w:r>
      <w:r w:rsidRPr="00C46960">
        <w:rPr>
          <w:rFonts w:ascii="仿宋_GB2312" w:eastAsia="仿宋_GB2312" w:hAnsi="仿宋_GB2312" w:cs="仿宋_GB2312" w:hint="eastAsia"/>
          <w:color w:val="000000"/>
          <w:spacing w:val="2"/>
          <w:sz w:val="28"/>
          <w:szCs w:val="28"/>
        </w:rPr>
        <w:lastRenderedPageBreak/>
        <w:t>青年大学生在革命烈士陵园、网上祭英烈专题网站开展缅怀先烈、重温入团誓词活动，缅怀革命先烈的丰功伟绩，继承和弘扬革命先烈的精神，激发广大团员青年为实现“中国梦、升本梦、成长梦”而努力奋斗。</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二是开展“品位端午·多彩生活”主题活动。</w:t>
      </w:r>
      <w:r w:rsidRPr="00C46960">
        <w:rPr>
          <w:rFonts w:ascii="仿宋_GB2312" w:eastAsia="仿宋_GB2312" w:hAnsi="仿宋_GB2312" w:cs="仿宋_GB2312" w:hint="eastAsia"/>
          <w:color w:val="000000"/>
          <w:spacing w:val="2"/>
          <w:sz w:val="28"/>
          <w:szCs w:val="28"/>
        </w:rPr>
        <w:t>组织开展迎端午主题活动，引导青年大学生认识传统、尊重传统，承端午文化精髓、扬民族传统底蕴。注重突出新时期讲文明、树新风、爱生活等具体要求，培养大学生朴实、热情、健康的品质。</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三是开展“情暖中秋”主题活动。</w:t>
      </w:r>
      <w:r w:rsidRPr="008853CD">
        <w:t xml:space="preserve"> </w:t>
      </w:r>
      <w:r w:rsidRPr="00C46960">
        <w:rPr>
          <w:rFonts w:ascii="仿宋_GB2312" w:eastAsia="仿宋_GB2312" w:hAnsi="仿宋_GB2312" w:cs="仿宋_GB2312" w:hint="eastAsia"/>
          <w:color w:val="000000"/>
          <w:spacing w:val="2"/>
          <w:sz w:val="28"/>
          <w:szCs w:val="28"/>
        </w:rPr>
        <w:t>深入挖掘节日内涵，将情谊、友爱、</w:t>
      </w:r>
      <w:r w:rsidRPr="00C46960">
        <w:rPr>
          <w:rFonts w:ascii="仿宋_GB2312" w:eastAsia="仿宋_GB2312" w:hAnsi="仿宋_GB2312" w:cs="仿宋_GB2312"/>
          <w:color w:val="000000"/>
          <w:spacing w:val="2"/>
          <w:sz w:val="28"/>
          <w:szCs w:val="28"/>
        </w:rPr>
        <w:t>团圆</w:t>
      </w:r>
      <w:r w:rsidRPr="00C46960">
        <w:rPr>
          <w:rFonts w:ascii="仿宋_GB2312" w:eastAsia="仿宋_GB2312" w:hAnsi="仿宋_GB2312" w:cs="仿宋_GB2312" w:hint="eastAsia"/>
          <w:color w:val="000000"/>
          <w:spacing w:val="2"/>
          <w:sz w:val="28"/>
          <w:szCs w:val="28"/>
        </w:rPr>
        <w:t>等精神纽带</w:t>
      </w:r>
      <w:r w:rsidRPr="00C46960">
        <w:rPr>
          <w:rFonts w:ascii="仿宋_GB2312" w:eastAsia="仿宋_GB2312" w:hAnsi="仿宋_GB2312" w:cs="仿宋_GB2312"/>
          <w:color w:val="000000"/>
          <w:spacing w:val="2"/>
          <w:sz w:val="28"/>
          <w:szCs w:val="28"/>
        </w:rPr>
        <w:t>紧密相连，</w:t>
      </w:r>
      <w:r w:rsidRPr="00C46960">
        <w:rPr>
          <w:rFonts w:ascii="仿宋_GB2312" w:eastAsia="仿宋_GB2312" w:hAnsi="仿宋_GB2312" w:cs="仿宋_GB2312" w:hint="eastAsia"/>
          <w:color w:val="000000"/>
          <w:spacing w:val="2"/>
          <w:sz w:val="28"/>
          <w:szCs w:val="28"/>
        </w:rPr>
        <w:t>激发青年大学生</w:t>
      </w:r>
      <w:r w:rsidRPr="00C46960">
        <w:rPr>
          <w:rFonts w:ascii="仿宋_GB2312" w:eastAsia="仿宋_GB2312" w:hAnsi="仿宋_GB2312" w:cs="仿宋_GB2312"/>
          <w:color w:val="000000"/>
          <w:spacing w:val="2"/>
          <w:sz w:val="28"/>
          <w:szCs w:val="28"/>
        </w:rPr>
        <w:t>的民族情感，</w:t>
      </w:r>
      <w:r w:rsidRPr="00C46960">
        <w:rPr>
          <w:rFonts w:ascii="仿宋_GB2312" w:eastAsia="仿宋_GB2312" w:hAnsi="仿宋_GB2312" w:cs="仿宋_GB2312" w:hint="eastAsia"/>
          <w:color w:val="000000"/>
          <w:spacing w:val="2"/>
          <w:sz w:val="28"/>
          <w:szCs w:val="28"/>
        </w:rPr>
        <w:t>引导青年学生对传统的认同和尊重，宣扬传统节日</w:t>
      </w:r>
      <w:proofErr w:type="gramStart"/>
      <w:r w:rsidRPr="00C46960">
        <w:rPr>
          <w:rFonts w:ascii="仿宋_GB2312" w:eastAsia="仿宋_GB2312" w:hAnsi="仿宋_GB2312" w:cs="仿宋_GB2312" w:hint="eastAsia"/>
          <w:color w:val="000000"/>
          <w:spacing w:val="2"/>
          <w:sz w:val="28"/>
          <w:szCs w:val="28"/>
        </w:rPr>
        <w:t>讲仁守</w:t>
      </w:r>
      <w:proofErr w:type="gramEnd"/>
      <w:r w:rsidRPr="00C46960">
        <w:rPr>
          <w:rFonts w:ascii="仿宋_GB2312" w:eastAsia="仿宋_GB2312" w:hAnsi="仿宋_GB2312" w:cs="仿宋_GB2312" w:hint="eastAsia"/>
          <w:color w:val="000000"/>
          <w:spacing w:val="2"/>
          <w:sz w:val="28"/>
          <w:szCs w:val="28"/>
        </w:rPr>
        <w:t>义、敬老敬贤等传统伦理观念，</w:t>
      </w:r>
      <w:r w:rsidRPr="00C46960">
        <w:rPr>
          <w:rFonts w:ascii="仿宋_GB2312" w:eastAsia="仿宋_GB2312" w:hAnsi="仿宋_GB2312" w:cs="仿宋_GB2312"/>
          <w:color w:val="000000"/>
          <w:spacing w:val="2"/>
          <w:sz w:val="28"/>
          <w:szCs w:val="28"/>
        </w:rPr>
        <w:t>凝聚价值共识</w:t>
      </w:r>
      <w:r w:rsidRPr="00C46960">
        <w:rPr>
          <w:rFonts w:ascii="仿宋_GB2312" w:eastAsia="仿宋_GB2312" w:hAnsi="仿宋_GB2312" w:cs="仿宋_GB2312" w:hint="eastAsia"/>
          <w:color w:val="000000"/>
          <w:spacing w:val="2"/>
          <w:sz w:val="28"/>
          <w:szCs w:val="28"/>
        </w:rPr>
        <w:t>。</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（三）传承文化·我们的体验。</w:t>
      </w:r>
      <w:r w:rsidRPr="00C46960">
        <w:rPr>
          <w:rFonts w:ascii="仿宋_GB2312" w:eastAsia="仿宋_GB2312" w:hAnsi="仿宋_GB2312" w:cs="仿宋_GB2312" w:hint="eastAsia"/>
          <w:color w:val="000000"/>
          <w:spacing w:val="2"/>
          <w:sz w:val="28"/>
          <w:szCs w:val="28"/>
        </w:rPr>
        <w:t>组织青年大学生通过社会实践、志愿公益等方式，近距离体验不同的传统文化，亲身参与传统文化活动。</w:t>
      </w:r>
      <w:r w:rsidRPr="00C46960">
        <w:rPr>
          <w:rFonts w:ascii="仿宋_GB2312" w:eastAsia="仿宋_GB2312" w:hAnsi="仿宋_GB2312" w:cs="仿宋_GB2312"/>
          <w:color w:val="000000"/>
          <w:spacing w:val="2"/>
          <w:sz w:val="28"/>
          <w:szCs w:val="28"/>
        </w:rPr>
        <w:t>整合活动资源，推动中华优秀传统文化走出校园。</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一是开展“寻访身边的优秀传统文化”主题实践活动。</w:t>
      </w:r>
      <w:r w:rsidRPr="00C46960">
        <w:rPr>
          <w:rFonts w:ascii="仿宋_GB2312" w:eastAsia="仿宋_GB2312" w:hAnsi="仿宋_GB2312" w:cs="仿宋_GB2312" w:hint="eastAsia"/>
          <w:color w:val="000000"/>
          <w:spacing w:val="2"/>
          <w:sz w:val="28"/>
          <w:szCs w:val="28"/>
        </w:rPr>
        <w:t>组织青年大学生前往</w:t>
      </w:r>
      <w:r w:rsidRPr="00C46960">
        <w:rPr>
          <w:rFonts w:ascii="仿宋_GB2312" w:eastAsia="仿宋_GB2312" w:hAnsi="仿宋_GB2312" w:cs="仿宋_GB2312"/>
          <w:color w:val="000000"/>
          <w:spacing w:val="2"/>
          <w:sz w:val="28"/>
          <w:szCs w:val="28"/>
        </w:rPr>
        <w:t>博物馆、纪念馆、文化馆（站）、故居旧址、名胜古迹、文化遗产</w:t>
      </w:r>
      <w:r w:rsidRPr="00C46960">
        <w:rPr>
          <w:rFonts w:ascii="仿宋_GB2312" w:eastAsia="仿宋_GB2312" w:hAnsi="仿宋_GB2312" w:cs="仿宋_GB2312" w:hint="eastAsia"/>
          <w:color w:val="000000"/>
          <w:spacing w:val="2"/>
          <w:sz w:val="28"/>
          <w:szCs w:val="28"/>
        </w:rPr>
        <w:t>等</w:t>
      </w:r>
      <w:r w:rsidRPr="00C46960">
        <w:rPr>
          <w:rFonts w:ascii="仿宋_GB2312" w:eastAsia="仿宋_GB2312" w:hAnsi="仿宋_GB2312" w:cs="仿宋_GB2312"/>
          <w:color w:val="000000"/>
          <w:spacing w:val="2"/>
          <w:sz w:val="28"/>
          <w:szCs w:val="28"/>
        </w:rPr>
        <w:t>具有历史文化风貌</w:t>
      </w:r>
      <w:r w:rsidRPr="00C46960">
        <w:rPr>
          <w:rFonts w:ascii="仿宋_GB2312" w:eastAsia="仿宋_GB2312" w:hAnsi="仿宋_GB2312" w:cs="仿宋_GB2312" w:hint="eastAsia"/>
          <w:color w:val="000000"/>
          <w:spacing w:val="2"/>
          <w:sz w:val="28"/>
          <w:szCs w:val="28"/>
        </w:rPr>
        <w:t>和价值的地方</w:t>
      </w:r>
      <w:r w:rsidRPr="00C46960">
        <w:rPr>
          <w:rFonts w:ascii="仿宋_GB2312" w:eastAsia="仿宋_GB2312" w:hAnsi="仿宋_GB2312" w:cs="仿宋_GB2312"/>
          <w:color w:val="000000"/>
          <w:spacing w:val="2"/>
          <w:sz w:val="28"/>
          <w:szCs w:val="28"/>
        </w:rPr>
        <w:t>进行实地考察和深入追访</w:t>
      </w:r>
      <w:r w:rsidRPr="00C46960">
        <w:rPr>
          <w:rFonts w:ascii="仿宋_GB2312" w:eastAsia="仿宋_GB2312" w:hAnsi="仿宋_GB2312" w:cs="仿宋_GB2312" w:hint="eastAsia"/>
          <w:color w:val="000000"/>
          <w:spacing w:val="2"/>
          <w:sz w:val="28"/>
          <w:szCs w:val="28"/>
        </w:rPr>
        <w:t>，</w:t>
      </w:r>
      <w:r w:rsidRPr="00C46960">
        <w:rPr>
          <w:rFonts w:ascii="仿宋_GB2312" w:eastAsia="仿宋_GB2312" w:hAnsi="仿宋_GB2312" w:cs="仿宋_GB2312"/>
          <w:color w:val="000000"/>
          <w:spacing w:val="2"/>
          <w:sz w:val="28"/>
          <w:szCs w:val="28"/>
        </w:rPr>
        <w:t>在实践中感悟传统文化的精髓，增强学生传承弘扬中华优秀传统文化的责任感和使命感。</w:t>
      </w:r>
    </w:p>
    <w:p w:rsidR="00AF1C74" w:rsidRPr="00107ACF" w:rsidRDefault="00AF1C74" w:rsidP="00AF1C74">
      <w:pPr>
        <w:spacing w:line="520" w:lineRule="exact"/>
        <w:ind w:firstLineChars="196" w:firstLine="535"/>
        <w:rPr>
          <w:rFonts w:ascii="仿宋_GB2312" w:eastAsia="仿宋_GB2312" w:hAnsi="仿宋_GB2312" w:cs="仿宋_GB2312"/>
          <w:color w:val="000000"/>
          <w:spacing w:val="-4"/>
          <w:sz w:val="28"/>
          <w:szCs w:val="28"/>
        </w:rPr>
      </w:pPr>
      <w:r w:rsidRPr="00107ACF">
        <w:rPr>
          <w:rFonts w:ascii="仿宋_GB2312" w:eastAsia="仿宋_GB2312" w:hAnsi="仿宋_GB2312" w:cs="仿宋_GB2312" w:hint="eastAsia"/>
          <w:b/>
          <w:color w:val="000000"/>
          <w:spacing w:val="-4"/>
          <w:sz w:val="28"/>
          <w:szCs w:val="28"/>
        </w:rPr>
        <w:t>二是开展关爱型志愿公益百团大行动。</w:t>
      </w:r>
      <w:r w:rsidRPr="00107ACF">
        <w:rPr>
          <w:rFonts w:ascii="宋体" w:hAnsi="宋体" w:hint="eastAsia"/>
          <w:spacing w:val="-4"/>
          <w:sz w:val="24"/>
        </w:rPr>
        <w:t>传</w:t>
      </w:r>
      <w:r w:rsidRPr="00107ACF">
        <w:rPr>
          <w:rFonts w:ascii="仿宋_GB2312" w:eastAsia="仿宋_GB2312" w:hAnsi="仿宋_GB2312" w:cs="仿宋_GB2312" w:hint="eastAsia"/>
          <w:color w:val="000000"/>
          <w:spacing w:val="-4"/>
          <w:sz w:val="28"/>
          <w:szCs w:val="28"/>
        </w:rPr>
        <w:t>承扶贫济困和仁爱精神，以基层团支部为单位，积极推进志愿者行动，传播“奉献、友爱、互助、进步”的志愿者精神，宣传中华优秀传统文化，普及传统文化知识。</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三是开展争</w:t>
      </w:r>
      <w:proofErr w:type="gramStart"/>
      <w:r w:rsidRPr="00C46960">
        <w:rPr>
          <w:rFonts w:ascii="仿宋_GB2312" w:eastAsia="仿宋_GB2312" w:hAnsi="仿宋_GB2312" w:cs="仿宋_GB2312" w:hint="eastAsia"/>
          <w:b/>
          <w:color w:val="000000"/>
          <w:spacing w:val="2"/>
          <w:sz w:val="28"/>
          <w:szCs w:val="28"/>
        </w:rPr>
        <w:t>做美</w:t>
      </w:r>
      <w:proofErr w:type="gramEnd"/>
      <w:r w:rsidRPr="00C46960">
        <w:rPr>
          <w:rFonts w:ascii="仿宋_GB2312" w:eastAsia="仿宋_GB2312" w:hAnsi="仿宋_GB2312" w:cs="仿宋_GB2312" w:hint="eastAsia"/>
          <w:b/>
          <w:color w:val="000000"/>
          <w:spacing w:val="2"/>
          <w:sz w:val="28"/>
          <w:szCs w:val="28"/>
        </w:rPr>
        <w:t>德好青年评选活动。</w:t>
      </w:r>
      <w:r w:rsidRPr="00C46960">
        <w:rPr>
          <w:rFonts w:ascii="仿宋_GB2312" w:eastAsia="仿宋_GB2312" w:hAnsi="仿宋_GB2312" w:cs="仿宋_GB2312" w:hint="eastAsia"/>
          <w:color w:val="000000"/>
          <w:spacing w:val="2"/>
          <w:sz w:val="28"/>
          <w:szCs w:val="28"/>
        </w:rPr>
        <w:t>寻找、发现、推选一批模范弘扬中华优秀传统文化、带头</w:t>
      </w:r>
      <w:proofErr w:type="gramStart"/>
      <w:r w:rsidRPr="00C46960">
        <w:rPr>
          <w:rFonts w:ascii="仿宋_GB2312" w:eastAsia="仿宋_GB2312" w:hAnsi="仿宋_GB2312" w:cs="仿宋_GB2312" w:hint="eastAsia"/>
          <w:color w:val="000000"/>
          <w:spacing w:val="2"/>
          <w:sz w:val="28"/>
          <w:szCs w:val="28"/>
        </w:rPr>
        <w:t>传播正</w:t>
      </w:r>
      <w:proofErr w:type="gramEnd"/>
      <w:r w:rsidRPr="00C46960">
        <w:rPr>
          <w:rFonts w:ascii="仿宋_GB2312" w:eastAsia="仿宋_GB2312" w:hAnsi="仿宋_GB2312" w:cs="仿宋_GB2312" w:hint="eastAsia"/>
          <w:color w:val="000000"/>
          <w:spacing w:val="2"/>
          <w:sz w:val="28"/>
          <w:szCs w:val="28"/>
        </w:rPr>
        <w:t>能量的身边好青年，以可亲可信可学的榜样力量，引领广大青年学生见贤思齐、崇德向善，从</w:t>
      </w:r>
      <w:r w:rsidRPr="00C46960">
        <w:rPr>
          <w:rFonts w:ascii="仿宋_GB2312" w:eastAsia="仿宋_GB2312" w:hAnsi="仿宋_GB2312" w:cs="仿宋_GB2312" w:hint="eastAsia"/>
          <w:color w:val="000000"/>
          <w:spacing w:val="2"/>
          <w:sz w:val="28"/>
          <w:szCs w:val="28"/>
        </w:rPr>
        <w:lastRenderedPageBreak/>
        <w:t>我做起、从身边做起，争做社会主义核心价值观的倡导者、实践者。</w:t>
      </w:r>
    </w:p>
    <w:p w:rsidR="00AF1C74" w:rsidRPr="00716890" w:rsidRDefault="00AF1C74" w:rsidP="00AF1C74">
      <w:pPr>
        <w:spacing w:line="520" w:lineRule="exact"/>
        <w:ind w:firstLineChars="196" w:firstLine="559"/>
        <w:rPr>
          <w:rFonts w:ascii="宋体" w:hAnsi="宋体"/>
          <w:sz w:val="24"/>
        </w:rPr>
      </w:pPr>
      <w:r w:rsidRPr="00C46960">
        <w:rPr>
          <w:rFonts w:ascii="仿宋_GB2312" w:eastAsia="仿宋_GB2312" w:hAnsi="仿宋_GB2312" w:cs="仿宋_GB2312" w:hint="eastAsia"/>
          <w:b/>
          <w:color w:val="000000"/>
          <w:spacing w:val="2"/>
          <w:sz w:val="28"/>
          <w:szCs w:val="28"/>
        </w:rPr>
        <w:t>（四）传承文化·我们的网事。</w:t>
      </w:r>
      <w:r w:rsidRPr="00C46960">
        <w:rPr>
          <w:rFonts w:ascii="仿宋_GB2312" w:eastAsia="仿宋_GB2312" w:hAnsi="仿宋_GB2312" w:cs="仿宋_GB2312" w:hint="eastAsia"/>
          <w:color w:val="000000"/>
          <w:spacing w:val="2"/>
          <w:sz w:val="28"/>
          <w:szCs w:val="28"/>
        </w:rPr>
        <w:t>重点用好互联网、新媒体平台，在互联网开设专门的网页、</w:t>
      </w:r>
      <w:proofErr w:type="gramStart"/>
      <w:r w:rsidRPr="00C46960">
        <w:rPr>
          <w:rFonts w:ascii="仿宋_GB2312" w:eastAsia="仿宋_GB2312" w:hAnsi="仿宋_GB2312" w:cs="仿宋_GB2312" w:hint="eastAsia"/>
          <w:color w:val="000000"/>
          <w:spacing w:val="2"/>
          <w:sz w:val="28"/>
          <w:szCs w:val="28"/>
        </w:rPr>
        <w:t>微博话题</w:t>
      </w:r>
      <w:proofErr w:type="gramEnd"/>
      <w:r w:rsidRPr="00C46960">
        <w:rPr>
          <w:rFonts w:ascii="仿宋_GB2312" w:eastAsia="仿宋_GB2312" w:hAnsi="仿宋_GB2312" w:cs="仿宋_GB2312" w:hint="eastAsia"/>
          <w:color w:val="000000"/>
          <w:spacing w:val="2"/>
          <w:sz w:val="28"/>
          <w:szCs w:val="28"/>
        </w:rPr>
        <w:t>，用新媒体宣传传统文化。</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 xml:space="preserve">一是开设“我最喜爱的古诗词” </w:t>
      </w:r>
      <w:proofErr w:type="gramStart"/>
      <w:r w:rsidRPr="00C46960">
        <w:rPr>
          <w:rFonts w:ascii="仿宋_GB2312" w:eastAsia="仿宋_GB2312" w:hAnsi="仿宋_GB2312" w:cs="仿宋_GB2312" w:hint="eastAsia"/>
          <w:b/>
          <w:color w:val="000000"/>
          <w:spacing w:val="2"/>
          <w:sz w:val="28"/>
          <w:szCs w:val="28"/>
        </w:rPr>
        <w:t>微博话题</w:t>
      </w:r>
      <w:proofErr w:type="gramEnd"/>
      <w:r w:rsidRPr="00C46960">
        <w:rPr>
          <w:rFonts w:ascii="仿宋_GB2312" w:eastAsia="仿宋_GB2312" w:hAnsi="仿宋_GB2312" w:cs="仿宋_GB2312" w:hint="eastAsia"/>
          <w:b/>
          <w:color w:val="000000"/>
          <w:spacing w:val="2"/>
          <w:sz w:val="28"/>
          <w:szCs w:val="28"/>
        </w:rPr>
        <w:t>。</w:t>
      </w:r>
      <w:r w:rsidRPr="00C46960">
        <w:rPr>
          <w:rFonts w:ascii="仿宋_GB2312" w:eastAsia="仿宋_GB2312" w:hAnsi="仿宋_GB2312" w:cs="仿宋_GB2312" w:hint="eastAsia"/>
          <w:color w:val="000000"/>
          <w:spacing w:val="2"/>
          <w:sz w:val="28"/>
          <w:szCs w:val="28"/>
        </w:rPr>
        <w:t>在腾讯、新</w:t>
      </w:r>
      <w:proofErr w:type="gramStart"/>
      <w:r w:rsidRPr="00C46960">
        <w:rPr>
          <w:rFonts w:ascii="仿宋_GB2312" w:eastAsia="仿宋_GB2312" w:hAnsi="仿宋_GB2312" w:cs="仿宋_GB2312" w:hint="eastAsia"/>
          <w:color w:val="000000"/>
          <w:spacing w:val="2"/>
          <w:sz w:val="28"/>
          <w:szCs w:val="28"/>
        </w:rPr>
        <w:t>浪微博</w:t>
      </w:r>
      <w:proofErr w:type="gramEnd"/>
      <w:r w:rsidRPr="00C46960">
        <w:rPr>
          <w:rFonts w:ascii="仿宋_GB2312" w:eastAsia="仿宋_GB2312" w:hAnsi="仿宋_GB2312" w:cs="仿宋_GB2312" w:hint="eastAsia"/>
          <w:color w:val="000000"/>
          <w:spacing w:val="2"/>
          <w:sz w:val="28"/>
          <w:szCs w:val="28"/>
        </w:rPr>
        <w:t>开设弘扬中华优秀传统文化专题，引导青年大学生关注古诗词，亲近中华经典诗词，寻找文化印记，领略传统文化的不朽魅力。</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二是开通“青春网上国学堂”。</w:t>
      </w:r>
      <w:r w:rsidRPr="00C46960">
        <w:rPr>
          <w:rFonts w:ascii="仿宋_GB2312" w:eastAsia="仿宋_GB2312" w:hAnsi="仿宋_GB2312" w:cs="仿宋_GB2312" w:hint="eastAsia"/>
          <w:color w:val="000000"/>
          <w:spacing w:val="2"/>
          <w:sz w:val="28"/>
          <w:szCs w:val="28"/>
        </w:rPr>
        <w:t>开设我校共青团弘扬中华优秀传统文化专题，及时展示</w:t>
      </w:r>
      <w:proofErr w:type="gramStart"/>
      <w:r w:rsidRPr="00C46960">
        <w:rPr>
          <w:rFonts w:ascii="仿宋_GB2312" w:eastAsia="仿宋_GB2312" w:hAnsi="仿宋_GB2312" w:cs="仿宋_GB2312" w:hint="eastAsia"/>
          <w:color w:val="000000"/>
          <w:spacing w:val="2"/>
          <w:sz w:val="28"/>
          <w:szCs w:val="28"/>
        </w:rPr>
        <w:t>全校各级</w:t>
      </w:r>
      <w:proofErr w:type="gramEnd"/>
      <w:r w:rsidRPr="00C46960">
        <w:rPr>
          <w:rFonts w:ascii="仿宋_GB2312" w:eastAsia="仿宋_GB2312" w:hAnsi="仿宋_GB2312" w:cs="仿宋_GB2312" w:hint="eastAsia"/>
          <w:color w:val="000000"/>
          <w:spacing w:val="2"/>
          <w:sz w:val="28"/>
          <w:szCs w:val="28"/>
        </w:rPr>
        <w:t>团组织开展的弘扬优秀传统文化活动。利用</w:t>
      </w:r>
      <w:proofErr w:type="gramStart"/>
      <w:r w:rsidRPr="00C46960">
        <w:rPr>
          <w:rFonts w:ascii="仿宋_GB2312" w:eastAsia="仿宋_GB2312" w:hAnsi="仿宋_GB2312" w:cs="仿宋_GB2312" w:hint="eastAsia"/>
          <w:color w:val="000000"/>
          <w:spacing w:val="2"/>
          <w:sz w:val="28"/>
          <w:szCs w:val="28"/>
        </w:rPr>
        <w:t>微信群</w:t>
      </w:r>
      <w:proofErr w:type="gramEnd"/>
      <w:r w:rsidRPr="00C46960">
        <w:rPr>
          <w:rFonts w:ascii="仿宋_GB2312" w:eastAsia="仿宋_GB2312" w:hAnsi="仿宋_GB2312" w:cs="仿宋_GB2312" w:hint="eastAsia"/>
          <w:color w:val="000000"/>
          <w:spacing w:val="2"/>
          <w:sz w:val="28"/>
          <w:szCs w:val="28"/>
        </w:rPr>
        <w:t>、QQ群等新媒体，开设“每周青春国学微讲堂”，采取“每周一则典故”、“每周记住一个成语”、“每周一句名言警句”等快捷传播方式，宣传优秀传统文化，宣扬国学经典。</w:t>
      </w:r>
    </w:p>
    <w:p w:rsidR="00AF1C74" w:rsidRPr="00716890" w:rsidRDefault="00AF1C74" w:rsidP="00AF1C74">
      <w:pPr>
        <w:spacing w:line="520" w:lineRule="exact"/>
        <w:ind w:firstLineChars="196" w:firstLine="559"/>
        <w:rPr>
          <w:rFonts w:ascii="宋体" w:hAnsi="宋体"/>
          <w:sz w:val="24"/>
        </w:rPr>
      </w:pPr>
      <w:r w:rsidRPr="00C46960">
        <w:rPr>
          <w:rFonts w:ascii="仿宋_GB2312" w:eastAsia="仿宋_GB2312" w:hAnsi="仿宋_GB2312" w:cs="仿宋_GB2312" w:hint="eastAsia"/>
          <w:b/>
          <w:color w:val="000000"/>
          <w:spacing w:val="2"/>
          <w:sz w:val="28"/>
          <w:szCs w:val="28"/>
        </w:rPr>
        <w:t>三是开展“我为优秀传统文化代言”微征集活动。</w:t>
      </w:r>
      <w:r w:rsidRPr="00C46960">
        <w:rPr>
          <w:rFonts w:ascii="仿宋_GB2312" w:eastAsia="仿宋_GB2312" w:hAnsi="仿宋_GB2312" w:cs="仿宋_GB2312" w:hint="eastAsia"/>
          <w:color w:val="000000"/>
          <w:spacing w:val="2"/>
          <w:sz w:val="28"/>
          <w:szCs w:val="28"/>
        </w:rPr>
        <w:t>把传承中华优秀文化和培育社会主义核心价值观结合起来，把中华文化中的精神基因和精神标识</w:t>
      </w:r>
      <w:proofErr w:type="gramStart"/>
      <w:r w:rsidRPr="00C46960">
        <w:rPr>
          <w:rFonts w:ascii="仿宋_GB2312" w:eastAsia="仿宋_GB2312" w:hAnsi="仿宋_GB2312" w:cs="仿宋_GB2312" w:hint="eastAsia"/>
          <w:color w:val="000000"/>
          <w:spacing w:val="2"/>
          <w:sz w:val="28"/>
          <w:szCs w:val="28"/>
        </w:rPr>
        <w:t>凸</w:t>
      </w:r>
      <w:proofErr w:type="gramEnd"/>
      <w:r w:rsidRPr="00C46960">
        <w:rPr>
          <w:rFonts w:ascii="仿宋_GB2312" w:eastAsia="仿宋_GB2312" w:hAnsi="仿宋_GB2312" w:cs="仿宋_GB2312" w:hint="eastAsia"/>
          <w:color w:val="000000"/>
          <w:spacing w:val="2"/>
          <w:sz w:val="28"/>
          <w:szCs w:val="28"/>
        </w:rPr>
        <w:t>显出来，引导青年学生用自己的话语体系和实践方式，阐释传统文化、感悟传统文化、弘扬传统文化，搭建青春风向标，让青年大学生收获精神洗礼与思想上的升华。</w:t>
      </w:r>
    </w:p>
    <w:p w:rsidR="00AF1C74" w:rsidRPr="00C46960" w:rsidRDefault="00AF1C74" w:rsidP="00AF1C74">
      <w:pPr>
        <w:widowControl/>
        <w:spacing w:line="540" w:lineRule="exact"/>
        <w:ind w:firstLineChars="200" w:firstLine="562"/>
        <w:rPr>
          <w:rFonts w:ascii="仿宋_GB2312" w:eastAsia="仿宋_GB2312" w:hAnsi="宋体" w:cs="仿宋_GB2312"/>
          <w:b/>
          <w:bCs/>
          <w:kern w:val="0"/>
          <w:sz w:val="28"/>
          <w:szCs w:val="28"/>
        </w:rPr>
      </w:pPr>
      <w:r w:rsidRPr="00C46960">
        <w:rPr>
          <w:rFonts w:ascii="仿宋_GB2312" w:eastAsia="仿宋_GB2312" w:hAnsi="宋体" w:cs="仿宋_GB2312" w:hint="eastAsia"/>
          <w:b/>
          <w:bCs/>
          <w:kern w:val="0"/>
          <w:sz w:val="28"/>
          <w:szCs w:val="28"/>
        </w:rPr>
        <w:t>四、有关要求</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（一）高度重视，精心组织。</w:t>
      </w:r>
      <w:proofErr w:type="gramStart"/>
      <w:r w:rsidRPr="00C46960">
        <w:rPr>
          <w:rFonts w:ascii="仿宋_GB2312" w:eastAsia="仿宋_GB2312" w:hAnsi="仿宋_GB2312" w:cs="仿宋_GB2312" w:hint="eastAsia"/>
          <w:color w:val="000000"/>
          <w:spacing w:val="2"/>
          <w:sz w:val="28"/>
          <w:szCs w:val="28"/>
        </w:rPr>
        <w:t>全校各级</w:t>
      </w:r>
      <w:proofErr w:type="gramEnd"/>
      <w:r w:rsidRPr="00C46960">
        <w:rPr>
          <w:rFonts w:ascii="仿宋_GB2312" w:eastAsia="仿宋_GB2312" w:hAnsi="仿宋_GB2312" w:cs="仿宋_GB2312" w:hint="eastAsia"/>
          <w:color w:val="000000"/>
          <w:spacing w:val="2"/>
          <w:sz w:val="28"/>
          <w:szCs w:val="28"/>
        </w:rPr>
        <w:t>共青团组织要高度重视，团内相关部门要紧密配合、分工协作、形成合力。要结合工作实际和不同青年大学生群体特点，细化工作方案和落实措施，形成共同推进大力弘扬中华优秀传统文化的良好局面。</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t>（二）宣传发动，营造氛围。</w:t>
      </w:r>
      <w:r w:rsidRPr="00C46960">
        <w:rPr>
          <w:rFonts w:ascii="仿宋_GB2312" w:eastAsia="仿宋_GB2312" w:hAnsi="仿宋_GB2312" w:cs="仿宋_GB2312" w:hint="eastAsia"/>
          <w:color w:val="000000"/>
          <w:spacing w:val="2"/>
          <w:sz w:val="28"/>
          <w:szCs w:val="28"/>
        </w:rPr>
        <w:t>各级团组织要着力构建海报、横幅、KT板等传统媒介和网络、微博、</w:t>
      </w:r>
      <w:proofErr w:type="gramStart"/>
      <w:r w:rsidRPr="00C46960">
        <w:rPr>
          <w:rFonts w:ascii="仿宋_GB2312" w:eastAsia="仿宋_GB2312" w:hAnsi="仿宋_GB2312" w:cs="仿宋_GB2312" w:hint="eastAsia"/>
          <w:color w:val="000000"/>
          <w:spacing w:val="2"/>
          <w:sz w:val="28"/>
          <w:szCs w:val="28"/>
        </w:rPr>
        <w:t>微信平台</w:t>
      </w:r>
      <w:proofErr w:type="gramEnd"/>
      <w:r w:rsidRPr="00C46960">
        <w:rPr>
          <w:rFonts w:ascii="仿宋_GB2312" w:eastAsia="仿宋_GB2312" w:hAnsi="仿宋_GB2312" w:cs="仿宋_GB2312" w:hint="eastAsia"/>
          <w:color w:val="000000"/>
          <w:spacing w:val="2"/>
          <w:sz w:val="28"/>
          <w:szCs w:val="28"/>
        </w:rPr>
        <w:t>等新媒体相结合的大宣传格局，广泛宣传优秀传统文化的内涵。坚持突出主题，采用不同手段、多种载体、形式多样的宣传发动形式，为大力弘扬优秀传统特色文化营造良好的氛围。</w:t>
      </w:r>
    </w:p>
    <w:p w:rsidR="00AF1C74" w:rsidRPr="00C46960" w:rsidRDefault="00AF1C74" w:rsidP="00AF1C74">
      <w:pPr>
        <w:spacing w:line="520" w:lineRule="exact"/>
        <w:ind w:firstLineChars="196" w:firstLine="559"/>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b/>
          <w:color w:val="000000"/>
          <w:spacing w:val="2"/>
          <w:sz w:val="28"/>
          <w:szCs w:val="28"/>
        </w:rPr>
        <w:lastRenderedPageBreak/>
        <w:t>（三）发动基层，探索创新。</w:t>
      </w:r>
      <w:r w:rsidRPr="00C46960">
        <w:rPr>
          <w:rFonts w:ascii="仿宋_GB2312" w:eastAsia="仿宋_GB2312" w:hAnsi="仿宋_GB2312" w:cs="仿宋_GB2312" w:hint="eastAsia"/>
          <w:color w:val="000000"/>
          <w:spacing w:val="2"/>
          <w:sz w:val="28"/>
          <w:szCs w:val="28"/>
        </w:rPr>
        <w:t>在青年大学生中弘扬中华优秀传统文化，重在要充分调动校内各基层团组织的积极性、主动性和创造性，大力创新活动形式和载体，引导大学生广泛参与。要注重发挥以共青团为核心的各类青年学生组织的作用，努力扩大活动的覆盖面和影响力。</w:t>
      </w:r>
    </w:p>
    <w:p w:rsidR="00AF1C74" w:rsidRDefault="00AF1C74" w:rsidP="00AF1C74">
      <w:pPr>
        <w:spacing w:line="400" w:lineRule="exact"/>
        <w:rPr>
          <w:rFonts w:ascii="仿宋_GB2312"/>
          <w:color w:val="FF0000"/>
          <w:w w:val="80"/>
          <w:sz w:val="24"/>
        </w:rPr>
      </w:pPr>
    </w:p>
    <w:p w:rsidR="00AF1C74" w:rsidRDefault="00AF1C74" w:rsidP="00AF1C74">
      <w:pPr>
        <w:spacing w:line="400" w:lineRule="exact"/>
        <w:rPr>
          <w:rFonts w:ascii="仿宋_GB2312"/>
          <w:color w:val="FF0000"/>
          <w:w w:val="80"/>
          <w:sz w:val="24"/>
        </w:rPr>
      </w:pPr>
    </w:p>
    <w:p w:rsidR="00AF1C74" w:rsidRDefault="00AF1C74" w:rsidP="00AF1C74">
      <w:pPr>
        <w:spacing w:line="400" w:lineRule="exact"/>
        <w:rPr>
          <w:rFonts w:ascii="仿宋_GB2312"/>
          <w:color w:val="FF0000"/>
          <w:w w:val="80"/>
          <w:sz w:val="24"/>
        </w:rPr>
      </w:pPr>
    </w:p>
    <w:p w:rsidR="00AF1C74" w:rsidRDefault="00AF1C74" w:rsidP="00AF1C74">
      <w:pPr>
        <w:spacing w:line="400" w:lineRule="exact"/>
        <w:rPr>
          <w:rFonts w:ascii="仿宋_GB2312"/>
          <w:color w:val="FF0000"/>
          <w:w w:val="80"/>
          <w:sz w:val="24"/>
        </w:rPr>
      </w:pPr>
    </w:p>
    <w:p w:rsidR="00AF1C74" w:rsidRDefault="00AF1C74" w:rsidP="00AF1C74">
      <w:pPr>
        <w:spacing w:line="400" w:lineRule="exact"/>
        <w:rPr>
          <w:rFonts w:ascii="仿宋_GB2312"/>
          <w:color w:val="FF0000"/>
          <w:w w:val="80"/>
          <w:sz w:val="24"/>
        </w:rPr>
      </w:pPr>
    </w:p>
    <w:p w:rsidR="00AF1C74" w:rsidRDefault="00AF1C74" w:rsidP="00AF1C74">
      <w:pPr>
        <w:spacing w:line="400" w:lineRule="exact"/>
        <w:rPr>
          <w:rFonts w:ascii="仿宋_GB2312"/>
          <w:color w:val="FF0000"/>
          <w:w w:val="80"/>
          <w:sz w:val="24"/>
        </w:rPr>
      </w:pPr>
    </w:p>
    <w:p w:rsidR="00AF1C74" w:rsidRPr="00C46960" w:rsidRDefault="00AF1C74" w:rsidP="00AF1C74">
      <w:pPr>
        <w:spacing w:line="520" w:lineRule="exact"/>
        <w:ind w:firstLineChars="1296" w:firstLine="3681"/>
        <w:jc w:val="right"/>
        <w:rPr>
          <w:rFonts w:ascii="仿宋_GB2312" w:eastAsia="仿宋_GB2312" w:hAnsi="仿宋_GB2312" w:cs="仿宋_GB2312"/>
          <w:color w:val="000000"/>
          <w:spacing w:val="2"/>
          <w:sz w:val="28"/>
          <w:szCs w:val="28"/>
        </w:rPr>
      </w:pPr>
      <w:r w:rsidRPr="00C46960">
        <w:rPr>
          <w:rFonts w:ascii="仿宋_GB2312" w:eastAsia="仿宋_GB2312" w:hAnsi="仿宋_GB2312" w:cs="仿宋_GB2312" w:hint="eastAsia"/>
          <w:color w:val="000000"/>
          <w:spacing w:val="2"/>
          <w:sz w:val="28"/>
          <w:szCs w:val="28"/>
        </w:rPr>
        <w:t>共青团浙江医药高等专科学校委员会</w:t>
      </w:r>
    </w:p>
    <w:p w:rsidR="00AF1C74" w:rsidRDefault="00AF1C74" w:rsidP="00AF1C74">
      <w:pPr>
        <w:spacing w:line="520" w:lineRule="exact"/>
        <w:ind w:firstLineChars="1800" w:firstLine="5112"/>
        <w:rPr>
          <w:rFonts w:ascii="仿宋_GB2312" w:hAnsi="仿宋_GB2312" w:cs="仿宋_GB2312"/>
          <w:color w:val="000000"/>
          <w:spacing w:val="2"/>
          <w:sz w:val="28"/>
          <w:szCs w:val="28"/>
        </w:rPr>
      </w:pPr>
      <w:r w:rsidRPr="00C46960">
        <w:rPr>
          <w:rFonts w:ascii="仿宋_GB2312" w:eastAsia="仿宋_GB2312" w:hAnsi="仿宋_GB2312" w:cs="仿宋_GB2312" w:hint="eastAsia"/>
          <w:color w:val="000000"/>
          <w:spacing w:val="2"/>
          <w:sz w:val="28"/>
          <w:szCs w:val="28"/>
        </w:rPr>
        <w:t>2016年3月</w:t>
      </w:r>
      <w:r>
        <w:rPr>
          <w:rFonts w:ascii="仿宋_GB2312" w:hAnsi="仿宋_GB2312" w:cs="仿宋_GB2312" w:hint="eastAsia"/>
          <w:color w:val="000000"/>
          <w:spacing w:val="2"/>
          <w:sz w:val="28"/>
          <w:szCs w:val="28"/>
        </w:rPr>
        <w:t>23</w:t>
      </w:r>
      <w:r>
        <w:rPr>
          <w:rFonts w:ascii="仿宋_GB2312" w:hAnsi="仿宋_GB2312" w:cs="仿宋_GB2312" w:hint="eastAsia"/>
          <w:color w:val="000000"/>
          <w:spacing w:val="2"/>
          <w:sz w:val="28"/>
          <w:szCs w:val="28"/>
        </w:rPr>
        <w:t>日</w:t>
      </w:r>
    </w:p>
    <w:p w:rsidR="00AF1C74" w:rsidRDefault="00AF1C74" w:rsidP="00AF1C74">
      <w:pPr>
        <w:spacing w:line="520" w:lineRule="exact"/>
        <w:ind w:firstLineChars="1996" w:firstLine="5669"/>
        <w:rPr>
          <w:rFonts w:ascii="仿宋_GB2312" w:hAnsi="仿宋_GB2312" w:cs="仿宋_GB2312"/>
          <w:color w:val="000000"/>
          <w:spacing w:val="2"/>
          <w:sz w:val="28"/>
          <w:szCs w:val="28"/>
        </w:rPr>
      </w:pPr>
    </w:p>
    <w:p w:rsidR="00AF1C74" w:rsidRDefault="00AF1C74" w:rsidP="00AF1C74">
      <w:pPr>
        <w:spacing w:line="520" w:lineRule="exact"/>
        <w:ind w:firstLineChars="1996" w:firstLine="5669"/>
        <w:rPr>
          <w:rFonts w:ascii="仿宋_GB2312" w:hAnsi="仿宋_GB2312" w:cs="仿宋_GB2312"/>
          <w:color w:val="000000"/>
          <w:spacing w:val="2"/>
          <w:sz w:val="28"/>
          <w:szCs w:val="28"/>
        </w:rPr>
      </w:pPr>
    </w:p>
    <w:p w:rsidR="00AF1C74" w:rsidRDefault="00AF1C74" w:rsidP="00AF1C74">
      <w:pPr>
        <w:spacing w:line="520" w:lineRule="exact"/>
        <w:ind w:firstLineChars="1996" w:firstLine="5669"/>
        <w:rPr>
          <w:rFonts w:ascii="仿宋_GB2312" w:hAnsi="仿宋_GB2312" w:cs="仿宋_GB2312"/>
          <w:color w:val="000000"/>
          <w:spacing w:val="2"/>
          <w:sz w:val="28"/>
          <w:szCs w:val="28"/>
        </w:rPr>
      </w:pPr>
    </w:p>
    <w:p w:rsidR="00AF1C74" w:rsidRDefault="00AF1C74" w:rsidP="00AF1C74">
      <w:pPr>
        <w:spacing w:line="520" w:lineRule="exact"/>
        <w:ind w:firstLineChars="1996" w:firstLine="5669"/>
        <w:rPr>
          <w:rFonts w:ascii="仿宋_GB2312" w:hAnsi="仿宋_GB2312" w:cs="仿宋_GB2312"/>
          <w:color w:val="000000"/>
          <w:spacing w:val="2"/>
          <w:sz w:val="28"/>
          <w:szCs w:val="28"/>
        </w:rPr>
      </w:pPr>
    </w:p>
    <w:p w:rsidR="00AF1C74" w:rsidRDefault="00AF1C74" w:rsidP="00AF1C74">
      <w:pPr>
        <w:spacing w:line="520" w:lineRule="exact"/>
        <w:ind w:firstLineChars="1996" w:firstLine="5669"/>
        <w:rPr>
          <w:rFonts w:ascii="仿宋_GB2312" w:hAnsi="仿宋_GB2312" w:cs="仿宋_GB2312"/>
          <w:color w:val="000000"/>
          <w:spacing w:val="2"/>
          <w:sz w:val="28"/>
          <w:szCs w:val="28"/>
        </w:rPr>
      </w:pPr>
    </w:p>
    <w:p w:rsidR="00AF1C74" w:rsidRDefault="00AF1C74" w:rsidP="00AF1C74">
      <w:pPr>
        <w:spacing w:line="520" w:lineRule="exact"/>
        <w:ind w:firstLineChars="1996" w:firstLine="5669"/>
        <w:rPr>
          <w:rFonts w:ascii="仿宋_GB2312" w:hAnsi="仿宋_GB2312" w:cs="仿宋_GB2312"/>
          <w:color w:val="000000"/>
          <w:spacing w:val="2"/>
          <w:sz w:val="28"/>
          <w:szCs w:val="28"/>
        </w:rPr>
      </w:pPr>
    </w:p>
    <w:p w:rsidR="00AF1C74" w:rsidRDefault="00AF1C74" w:rsidP="00AF1C74">
      <w:pPr>
        <w:spacing w:line="520" w:lineRule="exact"/>
        <w:ind w:firstLineChars="1996" w:firstLine="5669"/>
        <w:rPr>
          <w:rFonts w:ascii="仿宋_GB2312" w:hAnsi="仿宋_GB2312" w:cs="仿宋_GB2312"/>
          <w:color w:val="000000"/>
          <w:spacing w:val="2"/>
          <w:sz w:val="28"/>
          <w:szCs w:val="28"/>
        </w:rPr>
      </w:pPr>
    </w:p>
    <w:p w:rsidR="00AF1C74" w:rsidRDefault="00AF1C74" w:rsidP="00AF1C74">
      <w:pPr>
        <w:spacing w:line="520" w:lineRule="exact"/>
        <w:ind w:firstLineChars="1996" w:firstLine="5669"/>
        <w:rPr>
          <w:rFonts w:ascii="仿宋_GB2312" w:hAnsi="仿宋_GB2312" w:cs="仿宋_GB2312"/>
          <w:color w:val="000000"/>
          <w:spacing w:val="2"/>
          <w:sz w:val="28"/>
          <w:szCs w:val="28"/>
        </w:rPr>
      </w:pPr>
    </w:p>
    <w:p w:rsidR="00AF1C74" w:rsidRDefault="00AF1C74" w:rsidP="00AF1C74">
      <w:pPr>
        <w:spacing w:line="520" w:lineRule="exact"/>
        <w:ind w:firstLineChars="1996" w:firstLine="5669"/>
        <w:rPr>
          <w:rFonts w:ascii="仿宋_GB2312" w:hAnsi="仿宋_GB2312" w:cs="仿宋_GB2312"/>
          <w:color w:val="000000"/>
          <w:spacing w:val="2"/>
          <w:sz w:val="28"/>
          <w:szCs w:val="28"/>
        </w:rPr>
      </w:pPr>
    </w:p>
    <w:tbl>
      <w:tblPr>
        <w:tblpPr w:leftFromText="180" w:rightFromText="180" w:vertAnchor="text" w:horzAnchor="margin" w:tblpY="1006"/>
        <w:tblW w:w="8721" w:type="dxa"/>
        <w:tblLayout w:type="fixed"/>
        <w:tblLook w:val="0000" w:firstRow="0" w:lastRow="0" w:firstColumn="0" w:lastColumn="0" w:noHBand="0" w:noVBand="0"/>
      </w:tblPr>
      <w:tblGrid>
        <w:gridCol w:w="8721"/>
      </w:tblGrid>
      <w:tr w:rsidR="00AF1C74" w:rsidTr="003D3847">
        <w:trPr>
          <w:trHeight w:val="619"/>
        </w:trPr>
        <w:tc>
          <w:tcPr>
            <w:tcW w:w="8721" w:type="dxa"/>
            <w:tcBorders>
              <w:top w:val="nil"/>
              <w:left w:val="nil"/>
              <w:bottom w:val="single" w:sz="4" w:space="0" w:color="auto"/>
              <w:right w:val="nil"/>
            </w:tcBorders>
            <w:vAlign w:val="center"/>
          </w:tcPr>
          <w:p w:rsidR="00AF1C74" w:rsidRDefault="00AF1C74" w:rsidP="003D3847">
            <w:pPr>
              <w:widowControl/>
              <w:spacing w:line="520" w:lineRule="exact"/>
              <w:rPr>
                <w:rFonts w:ascii="仿宋_GB2312" w:eastAsia="仿宋_GB2312" w:hAnsi="仿宋"/>
                <w:kern w:val="0"/>
                <w:sz w:val="28"/>
                <w:szCs w:val="28"/>
              </w:rPr>
            </w:pPr>
            <w:r>
              <w:rPr>
                <w:rFonts w:ascii="仿宋_GB2312" w:eastAsia="仿宋_GB2312" w:hAnsi="仿宋" w:cs="仿宋_GB2312" w:hint="eastAsia"/>
                <w:kern w:val="0"/>
                <w:sz w:val="28"/>
                <w:szCs w:val="28"/>
              </w:rPr>
              <w:t>主题词：</w:t>
            </w:r>
            <w:r>
              <w:rPr>
                <w:rFonts w:ascii="仿宋_GB2312" w:hAnsi="仿宋" w:cs="仿宋_GB2312" w:hint="eastAsia"/>
                <w:b/>
                <w:bCs/>
                <w:kern w:val="0"/>
                <w:sz w:val="28"/>
                <w:szCs w:val="28"/>
              </w:rPr>
              <w:t>开展</w:t>
            </w:r>
            <w:r>
              <w:rPr>
                <w:rFonts w:ascii="仿宋_GB2312" w:hAnsi="仿宋" w:cs="仿宋_GB2312" w:hint="eastAsia"/>
                <w:b/>
                <w:bCs/>
                <w:kern w:val="0"/>
                <w:sz w:val="28"/>
                <w:szCs w:val="28"/>
              </w:rPr>
              <w:t xml:space="preserve">  </w:t>
            </w:r>
            <w:r>
              <w:rPr>
                <w:rFonts w:ascii="仿宋_GB2312" w:hAnsi="仿宋" w:cs="仿宋_GB2312" w:hint="eastAsia"/>
                <w:b/>
                <w:bCs/>
                <w:kern w:val="0"/>
                <w:sz w:val="28"/>
                <w:szCs w:val="28"/>
              </w:rPr>
              <w:t>传统文化</w:t>
            </w:r>
            <w:r>
              <w:rPr>
                <w:rFonts w:ascii="仿宋_GB2312" w:hAnsi="仿宋" w:cs="仿宋_GB2312" w:hint="eastAsia"/>
                <w:b/>
                <w:bCs/>
                <w:kern w:val="0"/>
                <w:sz w:val="28"/>
                <w:szCs w:val="28"/>
              </w:rPr>
              <w:t xml:space="preserve">  </w:t>
            </w:r>
            <w:r>
              <w:rPr>
                <w:rFonts w:ascii="仿宋_GB2312" w:hAnsi="仿宋" w:cs="仿宋_GB2312" w:hint="eastAsia"/>
                <w:b/>
                <w:bCs/>
                <w:kern w:val="0"/>
                <w:sz w:val="28"/>
                <w:szCs w:val="28"/>
              </w:rPr>
              <w:t>实践活动</w:t>
            </w:r>
            <w:r>
              <w:rPr>
                <w:rFonts w:ascii="仿宋_GB2312" w:eastAsia="仿宋_GB2312" w:hAnsi="仿宋" w:cs="仿宋_GB2312"/>
                <w:b/>
                <w:bCs/>
                <w:kern w:val="0"/>
                <w:sz w:val="28"/>
                <w:szCs w:val="28"/>
              </w:rPr>
              <w:t xml:space="preserve">  </w:t>
            </w:r>
            <w:r>
              <w:rPr>
                <w:rFonts w:ascii="仿宋_GB2312" w:eastAsia="仿宋_GB2312" w:hAnsi="仿宋" w:cs="仿宋_GB2312" w:hint="eastAsia"/>
                <w:b/>
                <w:bCs/>
                <w:kern w:val="0"/>
                <w:sz w:val="28"/>
                <w:szCs w:val="28"/>
              </w:rPr>
              <w:t>通知</w:t>
            </w:r>
            <w:r>
              <w:rPr>
                <w:rStyle w:val="kl9"/>
                <w:b/>
                <w:bCs/>
              </w:rPr>
              <w:t xml:space="preserve">  </w:t>
            </w:r>
          </w:p>
        </w:tc>
      </w:tr>
      <w:tr w:rsidR="00AF1C74" w:rsidTr="003D3847">
        <w:trPr>
          <w:trHeight w:val="617"/>
        </w:trPr>
        <w:tc>
          <w:tcPr>
            <w:tcW w:w="8721" w:type="dxa"/>
            <w:tcBorders>
              <w:top w:val="single" w:sz="4" w:space="0" w:color="auto"/>
              <w:left w:val="nil"/>
              <w:bottom w:val="single" w:sz="4" w:space="0" w:color="auto"/>
              <w:right w:val="nil"/>
            </w:tcBorders>
            <w:vAlign w:val="center"/>
          </w:tcPr>
          <w:p w:rsidR="00AF1C74" w:rsidRDefault="00AF1C74" w:rsidP="003D3847">
            <w:pPr>
              <w:widowControl/>
              <w:spacing w:line="520" w:lineRule="exact"/>
              <w:rPr>
                <w:rFonts w:ascii="仿宋_GB2312" w:eastAsia="仿宋_GB2312" w:hAnsi="仿宋" w:cs="仿宋_GB2312"/>
                <w:kern w:val="0"/>
                <w:sz w:val="28"/>
                <w:szCs w:val="28"/>
              </w:rPr>
            </w:pPr>
            <w:r>
              <w:rPr>
                <w:rFonts w:ascii="仿宋_GB2312" w:eastAsia="仿宋_GB2312" w:hAnsi="仿宋" w:cs="仿宋_GB2312" w:hint="eastAsia"/>
                <w:kern w:val="0"/>
                <w:sz w:val="28"/>
                <w:szCs w:val="28"/>
              </w:rPr>
              <w:t>抄</w:t>
            </w:r>
            <w:r>
              <w:rPr>
                <w:rFonts w:ascii="仿宋_GB2312" w:eastAsia="仿宋_GB2312" w:hAnsi="仿宋" w:cs="仿宋_GB2312"/>
                <w:kern w:val="0"/>
                <w:sz w:val="28"/>
                <w:szCs w:val="28"/>
              </w:rPr>
              <w:t xml:space="preserve">  </w:t>
            </w:r>
            <w:r>
              <w:rPr>
                <w:rFonts w:ascii="仿宋_GB2312" w:eastAsia="仿宋_GB2312" w:hAnsi="仿宋" w:cs="仿宋_GB2312" w:hint="eastAsia"/>
                <w:kern w:val="0"/>
                <w:sz w:val="28"/>
                <w:szCs w:val="28"/>
              </w:rPr>
              <w:t>送：各学院党总支</w:t>
            </w:r>
            <w:r>
              <w:rPr>
                <w:rFonts w:ascii="仿宋_GB2312" w:eastAsia="仿宋_GB2312" w:hAnsi="仿宋" w:cs="仿宋_GB2312"/>
                <w:kern w:val="0"/>
                <w:sz w:val="28"/>
                <w:szCs w:val="28"/>
              </w:rPr>
              <w:t xml:space="preserve">                                                        </w:t>
            </w:r>
          </w:p>
        </w:tc>
      </w:tr>
      <w:tr w:rsidR="00AF1C74" w:rsidTr="003D3847">
        <w:trPr>
          <w:trHeight w:val="458"/>
        </w:trPr>
        <w:tc>
          <w:tcPr>
            <w:tcW w:w="8721" w:type="dxa"/>
            <w:tcBorders>
              <w:top w:val="single" w:sz="4" w:space="0" w:color="auto"/>
              <w:left w:val="nil"/>
              <w:bottom w:val="single" w:sz="4" w:space="0" w:color="auto"/>
              <w:right w:val="nil"/>
            </w:tcBorders>
            <w:vAlign w:val="center"/>
          </w:tcPr>
          <w:p w:rsidR="00AF1C74" w:rsidRDefault="00AF1C74" w:rsidP="003D3847">
            <w:pPr>
              <w:widowControl/>
              <w:spacing w:line="520" w:lineRule="exact"/>
              <w:rPr>
                <w:rFonts w:ascii="仿宋_GB2312" w:eastAsia="仿宋_GB2312" w:hAnsi="仿宋"/>
                <w:kern w:val="0"/>
                <w:sz w:val="28"/>
                <w:szCs w:val="28"/>
              </w:rPr>
            </w:pPr>
            <w:r>
              <w:rPr>
                <w:rFonts w:ascii="仿宋_GB2312" w:eastAsia="仿宋_GB2312" w:hAnsi="仿宋" w:cs="仿宋_GB2312" w:hint="eastAsia"/>
                <w:kern w:val="0"/>
                <w:sz w:val="28"/>
                <w:szCs w:val="28"/>
              </w:rPr>
              <w:t>浙江医药高等专科学校团委</w:t>
            </w:r>
            <w:r>
              <w:rPr>
                <w:rFonts w:ascii="仿宋_GB2312" w:hAnsi="仿宋" w:cs="仿宋_GB2312"/>
                <w:kern w:val="0"/>
                <w:sz w:val="28"/>
                <w:szCs w:val="28"/>
              </w:rPr>
              <w:t xml:space="preserve">          </w:t>
            </w:r>
            <w:r>
              <w:rPr>
                <w:rFonts w:ascii="仿宋_GB2312" w:hAnsi="仿宋" w:cs="仿宋_GB2312" w:hint="eastAsia"/>
                <w:kern w:val="0"/>
                <w:sz w:val="28"/>
                <w:szCs w:val="28"/>
              </w:rPr>
              <w:t>二〇一六年三</w:t>
            </w:r>
            <w:r>
              <w:rPr>
                <w:rFonts w:ascii="仿宋_GB2312" w:eastAsia="仿宋_GB2312" w:hAnsi="仿宋" w:cs="仿宋_GB2312" w:hint="eastAsia"/>
                <w:kern w:val="0"/>
                <w:sz w:val="28"/>
                <w:szCs w:val="28"/>
              </w:rPr>
              <w:t>月二十</w:t>
            </w:r>
            <w:r>
              <w:rPr>
                <w:rFonts w:ascii="仿宋_GB2312" w:hAnsi="仿宋" w:cs="仿宋_GB2312" w:hint="eastAsia"/>
                <w:kern w:val="0"/>
                <w:sz w:val="28"/>
                <w:szCs w:val="28"/>
              </w:rPr>
              <w:t>三</w:t>
            </w:r>
            <w:r>
              <w:rPr>
                <w:rFonts w:ascii="仿宋_GB2312" w:eastAsia="仿宋_GB2312" w:hAnsi="仿宋" w:cs="仿宋_GB2312" w:hint="eastAsia"/>
                <w:kern w:val="0"/>
                <w:sz w:val="28"/>
                <w:szCs w:val="28"/>
              </w:rPr>
              <w:t>日印发</w:t>
            </w:r>
          </w:p>
        </w:tc>
      </w:tr>
    </w:tbl>
    <w:p w:rsidR="00AF1C74" w:rsidRPr="00C46960" w:rsidRDefault="00AF1C74" w:rsidP="00AF1C74">
      <w:pPr>
        <w:spacing w:line="520" w:lineRule="exact"/>
        <w:jc w:val="left"/>
        <w:rPr>
          <w:rFonts w:ascii="仿宋_GB2312" w:eastAsia="仿宋_GB2312" w:hAnsi="仿宋_GB2312" w:cs="仿宋_GB2312"/>
          <w:color w:val="000000"/>
          <w:spacing w:val="2"/>
          <w:sz w:val="28"/>
          <w:szCs w:val="28"/>
        </w:rPr>
      </w:pPr>
    </w:p>
    <w:p w:rsidR="00AF1C74" w:rsidRPr="00FB4982" w:rsidRDefault="00AF1C74" w:rsidP="00AF1C74">
      <w:pPr>
        <w:spacing w:line="360" w:lineRule="auto"/>
        <w:jc w:val="center"/>
        <w:rPr>
          <w:rFonts w:ascii="宋体" w:hAnsi="宋体"/>
          <w:sz w:val="24"/>
        </w:rPr>
      </w:pPr>
    </w:p>
    <w:p w:rsidR="00A414F1" w:rsidRPr="00AF1C74" w:rsidRDefault="00A414F1"/>
    <w:sectPr w:rsidR="00A414F1" w:rsidRPr="00AF1C74" w:rsidSect="00FB4982">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2E" w:rsidRDefault="001E582E" w:rsidP="00AF1C74">
      <w:r>
        <w:separator/>
      </w:r>
    </w:p>
  </w:endnote>
  <w:endnote w:type="continuationSeparator" w:id="0">
    <w:p w:rsidR="001E582E" w:rsidRDefault="001E582E" w:rsidP="00AF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82" w:rsidRDefault="001E582E" w:rsidP="009265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2E" w:rsidRDefault="001E582E" w:rsidP="00AF1C74">
      <w:r>
        <w:separator/>
      </w:r>
    </w:p>
  </w:footnote>
  <w:footnote w:type="continuationSeparator" w:id="0">
    <w:p w:rsidR="001E582E" w:rsidRDefault="001E582E" w:rsidP="00AF1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54"/>
    <w:rsid w:val="000F38A2"/>
    <w:rsid w:val="001678A8"/>
    <w:rsid w:val="001E582E"/>
    <w:rsid w:val="00A414F1"/>
    <w:rsid w:val="00AF1C74"/>
    <w:rsid w:val="00D1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C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1C74"/>
    <w:rPr>
      <w:sz w:val="18"/>
      <w:szCs w:val="18"/>
    </w:rPr>
  </w:style>
  <w:style w:type="paragraph" w:styleId="a4">
    <w:name w:val="footer"/>
    <w:basedOn w:val="a"/>
    <w:link w:val="Char0"/>
    <w:unhideWhenUsed/>
    <w:rsid w:val="00AF1C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1C74"/>
    <w:rPr>
      <w:sz w:val="18"/>
      <w:szCs w:val="18"/>
    </w:rPr>
  </w:style>
  <w:style w:type="character" w:customStyle="1" w:styleId="kl9">
    <w:name w:val="kl9"/>
    <w:basedOn w:val="a0"/>
    <w:rsid w:val="00AF1C74"/>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C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1C74"/>
    <w:rPr>
      <w:sz w:val="18"/>
      <w:szCs w:val="18"/>
    </w:rPr>
  </w:style>
  <w:style w:type="paragraph" w:styleId="a4">
    <w:name w:val="footer"/>
    <w:basedOn w:val="a"/>
    <w:link w:val="Char0"/>
    <w:unhideWhenUsed/>
    <w:rsid w:val="00AF1C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1C74"/>
    <w:rPr>
      <w:sz w:val="18"/>
      <w:szCs w:val="18"/>
    </w:rPr>
  </w:style>
  <w:style w:type="character" w:customStyle="1" w:styleId="kl9">
    <w:name w:val="kl9"/>
    <w:basedOn w:val="a0"/>
    <w:rsid w:val="00AF1C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罪域的王</dc:creator>
  <cp:lastModifiedBy>罪域的王</cp:lastModifiedBy>
  <cp:revision>2</cp:revision>
  <dcterms:created xsi:type="dcterms:W3CDTF">2016-03-23T10:46:00Z</dcterms:created>
  <dcterms:modified xsi:type="dcterms:W3CDTF">2016-03-23T10:46:00Z</dcterms:modified>
</cp:coreProperties>
</file>