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C74" w:rsidRDefault="00AF1C74" w:rsidP="00AF1C74">
      <w:pPr>
        <w:spacing w:line="360" w:lineRule="auto"/>
        <w:jc w:val="center"/>
        <w:rPr>
          <w:sz w:val="24"/>
        </w:rPr>
      </w:pPr>
    </w:p>
    <w:p w:rsidR="00AF1C74" w:rsidRDefault="00AF1C74" w:rsidP="00AF1C74">
      <w:pPr>
        <w:spacing w:line="360" w:lineRule="auto"/>
        <w:jc w:val="center"/>
        <w:rPr>
          <w:sz w:val="24"/>
        </w:rPr>
      </w:pPr>
    </w:p>
    <w:p w:rsidR="00AF1C74" w:rsidRDefault="00AF1C74" w:rsidP="00AF1C74">
      <w:pPr>
        <w:spacing w:line="360" w:lineRule="auto"/>
        <w:jc w:val="center"/>
        <w:rPr>
          <w:sz w:val="24"/>
        </w:rPr>
      </w:pPr>
    </w:p>
    <w:p w:rsidR="00AF1C74" w:rsidRDefault="00AF1C74" w:rsidP="00AF1C74">
      <w:pPr>
        <w:spacing w:line="360" w:lineRule="auto"/>
        <w:jc w:val="center"/>
        <w:rPr>
          <w:sz w:val="24"/>
        </w:rPr>
      </w:pPr>
    </w:p>
    <w:p w:rsidR="00AF1C74" w:rsidRDefault="00AF1C74" w:rsidP="00AF1C74">
      <w:pPr>
        <w:spacing w:line="360" w:lineRule="auto"/>
        <w:jc w:val="center"/>
        <w:rPr>
          <w:sz w:val="24"/>
        </w:rPr>
      </w:pPr>
    </w:p>
    <w:p w:rsidR="00AF1C74" w:rsidRDefault="00AF1C74" w:rsidP="00AF1C74">
      <w:pPr>
        <w:spacing w:line="360" w:lineRule="auto"/>
        <w:jc w:val="center"/>
        <w:rPr>
          <w:sz w:val="24"/>
        </w:rPr>
      </w:pPr>
    </w:p>
    <w:p w:rsidR="00AF1C74" w:rsidRDefault="00AF1C74" w:rsidP="00AF1C74">
      <w:pPr>
        <w:spacing w:line="360" w:lineRule="auto"/>
        <w:jc w:val="center"/>
        <w:rPr>
          <w:sz w:val="24"/>
        </w:rPr>
      </w:pPr>
    </w:p>
    <w:p w:rsidR="00AF1C74" w:rsidRDefault="00AF1C74" w:rsidP="00AF1C74">
      <w:pPr>
        <w:spacing w:line="360" w:lineRule="auto"/>
        <w:jc w:val="center"/>
        <w:rPr>
          <w:sz w:val="24"/>
        </w:rPr>
      </w:pPr>
    </w:p>
    <w:p w:rsidR="00AF1C74" w:rsidRDefault="00AF1C74" w:rsidP="00AF1C74">
      <w:pPr>
        <w:spacing w:line="360" w:lineRule="auto"/>
        <w:jc w:val="center"/>
        <w:rPr>
          <w:sz w:val="24"/>
        </w:rPr>
      </w:pPr>
    </w:p>
    <w:p w:rsidR="004630C0" w:rsidRDefault="004630C0" w:rsidP="004630C0">
      <w:pPr>
        <w:spacing w:line="360" w:lineRule="auto"/>
        <w:jc w:val="center"/>
        <w:rPr>
          <w:rFonts w:ascii="仿宋_GB2312" w:eastAsia="仿宋_GB2312"/>
          <w:color w:val="000000"/>
          <w:sz w:val="28"/>
          <w:szCs w:val="28"/>
        </w:rPr>
      </w:pPr>
      <w:r>
        <w:rPr>
          <w:rFonts w:ascii="仿宋_GB2312" w:eastAsia="仿宋_GB2312" w:hint="eastAsia"/>
          <w:color w:val="000000"/>
          <w:sz w:val="28"/>
          <w:szCs w:val="28"/>
        </w:rPr>
        <w:t>浙药高专团〔2016〕</w:t>
      </w:r>
      <w:r w:rsidR="009909AA">
        <w:rPr>
          <w:rFonts w:ascii="仿宋_GB2312" w:eastAsia="仿宋_GB2312" w:hint="eastAsia"/>
          <w:color w:val="000000"/>
          <w:sz w:val="28"/>
          <w:szCs w:val="28"/>
        </w:rPr>
        <w:t>21</w:t>
      </w:r>
      <w:r>
        <w:rPr>
          <w:rFonts w:ascii="仿宋_GB2312" w:eastAsia="仿宋_GB2312" w:hint="eastAsia"/>
          <w:color w:val="000000"/>
          <w:sz w:val="28"/>
          <w:szCs w:val="28"/>
        </w:rPr>
        <w:t>号</w:t>
      </w:r>
    </w:p>
    <w:p w:rsidR="004630C0" w:rsidRDefault="004630C0" w:rsidP="004630C0">
      <w:pPr>
        <w:spacing w:line="360" w:lineRule="auto"/>
        <w:jc w:val="center"/>
        <w:rPr>
          <w:rFonts w:ascii="仿宋_GB2312" w:eastAsia="仿宋_GB2312"/>
          <w:color w:val="000000"/>
          <w:sz w:val="28"/>
          <w:szCs w:val="28"/>
        </w:rPr>
      </w:pPr>
    </w:p>
    <w:p w:rsidR="004630C0" w:rsidRDefault="004630C0" w:rsidP="004630C0">
      <w:pPr>
        <w:spacing w:line="360" w:lineRule="auto"/>
        <w:jc w:val="center"/>
        <w:rPr>
          <w:rFonts w:ascii="仿宋_GB2312" w:eastAsia="仿宋_GB2312"/>
          <w:color w:val="000000"/>
          <w:sz w:val="28"/>
          <w:szCs w:val="28"/>
        </w:rPr>
      </w:pPr>
    </w:p>
    <w:p w:rsidR="004630C0" w:rsidRPr="00E95DF7" w:rsidRDefault="004630C0" w:rsidP="004630C0">
      <w:pPr>
        <w:jc w:val="center"/>
        <w:rPr>
          <w:rStyle w:val="kl9"/>
          <w:rFonts w:ascii="仿宋_GB2312" w:eastAsia="仿宋_GB2312"/>
          <w:b/>
          <w:sz w:val="32"/>
          <w:szCs w:val="32"/>
        </w:rPr>
      </w:pPr>
      <w:r w:rsidRPr="00E95DF7">
        <w:rPr>
          <w:rStyle w:val="kl9"/>
          <w:rFonts w:ascii="仿宋_GB2312" w:eastAsia="仿宋_GB2312" w:hint="eastAsia"/>
          <w:b/>
          <w:sz w:val="32"/>
          <w:szCs w:val="32"/>
        </w:rPr>
        <w:t>关于开展浙江医药高等专科学校</w:t>
      </w:r>
    </w:p>
    <w:p w:rsidR="004630C0" w:rsidRPr="00E95DF7" w:rsidRDefault="004630C0" w:rsidP="004630C0">
      <w:pPr>
        <w:jc w:val="center"/>
        <w:rPr>
          <w:rStyle w:val="kl9"/>
          <w:rFonts w:ascii="仿宋_GB2312" w:eastAsia="仿宋_GB2312"/>
          <w:b/>
          <w:sz w:val="32"/>
          <w:szCs w:val="32"/>
        </w:rPr>
      </w:pPr>
      <w:r w:rsidRPr="00E95DF7">
        <w:rPr>
          <w:rStyle w:val="kl9"/>
          <w:rFonts w:ascii="仿宋_GB2312" w:eastAsia="仿宋_GB2312" w:hint="eastAsia"/>
          <w:b/>
          <w:sz w:val="32"/>
          <w:szCs w:val="32"/>
        </w:rPr>
        <w:t>“团支部活力提升”工程的通知</w:t>
      </w:r>
    </w:p>
    <w:p w:rsidR="004630C0" w:rsidRDefault="004630C0" w:rsidP="004630C0">
      <w:pPr>
        <w:pStyle w:val="a5"/>
        <w:snapToGrid w:val="0"/>
        <w:spacing w:before="0" w:after="0" w:line="540" w:lineRule="exact"/>
        <w:jc w:val="left"/>
        <w:rPr>
          <w:rFonts w:ascii="仿宋_GB2312" w:eastAsia="仿宋_GB2312" w:hAnsi="Times New Roman"/>
          <w:sz w:val="28"/>
          <w:szCs w:val="28"/>
        </w:rPr>
      </w:pPr>
    </w:p>
    <w:p w:rsidR="004630C0" w:rsidRPr="00E95DF7" w:rsidRDefault="004630C0" w:rsidP="004630C0">
      <w:pPr>
        <w:pStyle w:val="a5"/>
        <w:snapToGrid w:val="0"/>
        <w:spacing w:before="0" w:after="0" w:line="540" w:lineRule="exact"/>
        <w:jc w:val="left"/>
        <w:rPr>
          <w:rFonts w:ascii="仿宋_GB2312" w:eastAsia="仿宋_GB2312" w:hAnsi="Times New Roman"/>
          <w:sz w:val="28"/>
          <w:szCs w:val="28"/>
        </w:rPr>
      </w:pPr>
      <w:r w:rsidRPr="00E95DF7">
        <w:rPr>
          <w:rFonts w:ascii="仿宋_GB2312" w:eastAsia="仿宋_GB2312" w:hAnsi="Times New Roman" w:hint="eastAsia"/>
          <w:sz w:val="28"/>
          <w:szCs w:val="28"/>
        </w:rPr>
        <w:t>各学院团委、社区团工委：</w:t>
      </w:r>
    </w:p>
    <w:p w:rsidR="004630C0" w:rsidRPr="00E95DF7" w:rsidRDefault="004630C0" w:rsidP="00363E7F">
      <w:pPr>
        <w:spacing w:line="520" w:lineRule="exact"/>
        <w:ind w:firstLineChars="200" w:firstLine="560"/>
        <w:rPr>
          <w:rFonts w:ascii="仿宋_GB2312" w:eastAsia="仿宋_GB2312" w:hAnsi="宋体" w:cs="宋体"/>
          <w:kern w:val="0"/>
          <w:sz w:val="28"/>
          <w:szCs w:val="28"/>
        </w:rPr>
      </w:pPr>
      <w:r w:rsidRPr="00E95DF7">
        <w:rPr>
          <w:rFonts w:ascii="仿宋_GB2312" w:eastAsia="仿宋_GB2312" w:hAnsi="宋体" w:cs="宋体" w:hint="eastAsia"/>
          <w:kern w:val="0"/>
          <w:sz w:val="28"/>
          <w:szCs w:val="28"/>
        </w:rPr>
        <w:t>基层团组织作为共青团工作的基础，是高校重要的育人基地，是广大青年团员的坚实堡垒，肩负着引领和服务青年学生，教育和培养国家建设栋梁，保障和扩充中国共产党后备力量的重要使命。基层团组织建设的状况如何，直接关系到</w:t>
      </w:r>
      <w:bookmarkStart w:id="0" w:name="_GoBack"/>
      <w:bookmarkEnd w:id="0"/>
      <w:r w:rsidRPr="00E95DF7">
        <w:rPr>
          <w:rFonts w:ascii="仿宋_GB2312" w:eastAsia="仿宋_GB2312" w:hAnsi="宋体" w:cs="宋体" w:hint="eastAsia"/>
          <w:kern w:val="0"/>
          <w:sz w:val="28"/>
          <w:szCs w:val="28"/>
        </w:rPr>
        <w:t>团组织能否密切联系团员青年，关系到团的各项工作任务能否落到实处。为此，校团委决定在全校范围内开展“团支部活力提升”工程，围绕“提升组织运行活力、提升工作开展活力、提升团员参与活力”三大目标，不断增强我校基层团组织的吸引力、凝聚力、向心力和战斗力。</w:t>
      </w:r>
    </w:p>
    <w:p w:rsidR="004630C0" w:rsidRPr="00E95DF7" w:rsidRDefault="004630C0" w:rsidP="004630C0">
      <w:pPr>
        <w:widowControl/>
        <w:adjustRightInd w:val="0"/>
        <w:snapToGrid w:val="0"/>
        <w:spacing w:line="520" w:lineRule="exact"/>
        <w:ind w:firstLineChars="200" w:firstLine="562"/>
        <w:rPr>
          <w:rFonts w:ascii="仿宋_GB2312" w:eastAsia="仿宋_GB2312" w:hAnsi="仿宋"/>
          <w:b/>
          <w:kern w:val="0"/>
          <w:sz w:val="28"/>
        </w:rPr>
      </w:pPr>
      <w:r w:rsidRPr="00E95DF7">
        <w:rPr>
          <w:rFonts w:ascii="仿宋_GB2312" w:eastAsia="仿宋_GB2312" w:hAnsi="仿宋" w:hint="eastAsia"/>
          <w:b/>
          <w:kern w:val="0"/>
          <w:sz w:val="28"/>
        </w:rPr>
        <w:t>一、培育范围</w:t>
      </w:r>
    </w:p>
    <w:p w:rsidR="004630C0" w:rsidRPr="00E95DF7" w:rsidRDefault="007E0166" w:rsidP="00363E7F">
      <w:pPr>
        <w:spacing w:line="52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各团支部</w:t>
      </w:r>
    </w:p>
    <w:p w:rsidR="004630C0" w:rsidRPr="00E95DF7" w:rsidRDefault="004630C0" w:rsidP="004630C0">
      <w:pPr>
        <w:widowControl/>
        <w:adjustRightInd w:val="0"/>
        <w:snapToGrid w:val="0"/>
        <w:spacing w:line="520" w:lineRule="exact"/>
        <w:ind w:firstLineChars="200" w:firstLine="562"/>
        <w:rPr>
          <w:rFonts w:ascii="仿宋_GB2312" w:eastAsia="仿宋_GB2312" w:hAnsi="仿宋"/>
          <w:b/>
          <w:kern w:val="0"/>
          <w:sz w:val="28"/>
        </w:rPr>
      </w:pPr>
      <w:r w:rsidRPr="00E95DF7">
        <w:rPr>
          <w:rFonts w:ascii="仿宋_GB2312" w:eastAsia="仿宋_GB2312" w:hAnsi="仿宋" w:hint="eastAsia"/>
          <w:b/>
          <w:kern w:val="0"/>
          <w:sz w:val="28"/>
        </w:rPr>
        <w:lastRenderedPageBreak/>
        <w:t>二、培育周期</w:t>
      </w:r>
    </w:p>
    <w:p w:rsidR="004630C0" w:rsidRPr="00E95DF7" w:rsidRDefault="004630C0" w:rsidP="00363E7F">
      <w:pPr>
        <w:spacing w:line="520" w:lineRule="exact"/>
        <w:ind w:firstLineChars="200" w:firstLine="560"/>
        <w:rPr>
          <w:rFonts w:ascii="仿宋_GB2312" w:eastAsia="仿宋_GB2312" w:hAnsi="宋体" w:cs="宋体"/>
          <w:kern w:val="0"/>
          <w:sz w:val="28"/>
          <w:szCs w:val="28"/>
        </w:rPr>
      </w:pPr>
      <w:r w:rsidRPr="00E95DF7">
        <w:rPr>
          <w:rFonts w:ascii="仿宋_GB2312" w:eastAsia="仿宋_GB2312" w:hAnsi="宋体" w:cs="宋体" w:hint="eastAsia"/>
          <w:kern w:val="0"/>
          <w:sz w:val="28"/>
          <w:szCs w:val="28"/>
        </w:rPr>
        <w:t>2016年10月—2017年6月</w:t>
      </w:r>
    </w:p>
    <w:p w:rsidR="004630C0" w:rsidRPr="00E95DF7" w:rsidRDefault="004630C0" w:rsidP="004630C0">
      <w:pPr>
        <w:widowControl/>
        <w:adjustRightInd w:val="0"/>
        <w:snapToGrid w:val="0"/>
        <w:spacing w:line="520" w:lineRule="exact"/>
        <w:ind w:firstLineChars="200" w:firstLine="562"/>
        <w:rPr>
          <w:rFonts w:ascii="仿宋_GB2312" w:eastAsia="仿宋_GB2312" w:hAnsi="仿宋"/>
          <w:b/>
          <w:kern w:val="0"/>
          <w:sz w:val="28"/>
        </w:rPr>
      </w:pPr>
      <w:r w:rsidRPr="00E95DF7">
        <w:rPr>
          <w:rFonts w:ascii="仿宋_GB2312" w:eastAsia="仿宋_GB2312" w:hAnsi="仿宋" w:hint="eastAsia"/>
          <w:b/>
          <w:kern w:val="0"/>
          <w:sz w:val="28"/>
        </w:rPr>
        <w:t>三、培育目标</w:t>
      </w:r>
    </w:p>
    <w:p w:rsidR="004630C0" w:rsidRPr="00E95DF7" w:rsidRDefault="004630C0" w:rsidP="00363E7F">
      <w:pPr>
        <w:spacing w:line="520" w:lineRule="exact"/>
        <w:ind w:firstLineChars="200" w:firstLine="562"/>
        <w:rPr>
          <w:rFonts w:ascii="仿宋_GB2312" w:eastAsia="仿宋_GB2312" w:hAnsi="宋体" w:cs="宋体"/>
          <w:kern w:val="0"/>
          <w:sz w:val="28"/>
          <w:szCs w:val="28"/>
        </w:rPr>
      </w:pPr>
      <w:r w:rsidRPr="00E95DF7">
        <w:rPr>
          <w:rFonts w:ascii="仿宋_GB2312" w:eastAsia="仿宋_GB2312" w:hAnsi="仿宋" w:hint="eastAsia"/>
          <w:b/>
          <w:kern w:val="0"/>
          <w:sz w:val="28"/>
        </w:rPr>
        <w:t>1</w:t>
      </w:r>
      <w:r w:rsidRPr="00E95DF7">
        <w:rPr>
          <w:rFonts w:ascii="仿宋_GB2312" w:eastAsia="仿宋_GB2312" w:hAnsi="仿宋"/>
          <w:b/>
          <w:kern w:val="0"/>
          <w:sz w:val="28"/>
        </w:rPr>
        <w:t>.</w:t>
      </w:r>
      <w:r w:rsidRPr="00E95DF7">
        <w:rPr>
          <w:rFonts w:ascii="仿宋_GB2312" w:eastAsia="仿宋_GB2312" w:hAnsi="仿宋" w:hint="eastAsia"/>
          <w:b/>
          <w:kern w:val="0"/>
          <w:sz w:val="28"/>
        </w:rPr>
        <w:t>提升组织的运行活力。</w:t>
      </w:r>
      <w:r w:rsidRPr="00E95DF7">
        <w:rPr>
          <w:rFonts w:ascii="仿宋_GB2312" w:eastAsia="仿宋_GB2312" w:hAnsi="宋体" w:cs="宋体" w:hint="eastAsia"/>
          <w:kern w:val="0"/>
          <w:sz w:val="28"/>
          <w:szCs w:val="28"/>
        </w:rPr>
        <w:t>通过加强和改进团支部的基础团</w:t>
      </w:r>
      <w:proofErr w:type="gramStart"/>
      <w:r w:rsidRPr="00E95DF7">
        <w:rPr>
          <w:rFonts w:ascii="仿宋_GB2312" w:eastAsia="仿宋_GB2312" w:hAnsi="宋体" w:cs="宋体" w:hint="eastAsia"/>
          <w:kern w:val="0"/>
          <w:sz w:val="28"/>
          <w:szCs w:val="28"/>
        </w:rPr>
        <w:t>务</w:t>
      </w:r>
      <w:proofErr w:type="gramEnd"/>
      <w:r w:rsidRPr="00E95DF7">
        <w:rPr>
          <w:rFonts w:ascii="仿宋_GB2312" w:eastAsia="仿宋_GB2312" w:hAnsi="宋体" w:cs="宋体" w:hint="eastAsia"/>
          <w:kern w:val="0"/>
          <w:sz w:val="28"/>
          <w:szCs w:val="28"/>
        </w:rPr>
        <w:t>管理、队伍建设和必要的制度建设，促进团支部的组织运转更加规范、顺畅。</w:t>
      </w:r>
    </w:p>
    <w:p w:rsidR="004630C0" w:rsidRPr="006C1907" w:rsidRDefault="004630C0" w:rsidP="00363E7F">
      <w:pPr>
        <w:spacing w:line="520" w:lineRule="exact"/>
        <w:ind w:firstLineChars="200" w:firstLine="562"/>
        <w:rPr>
          <w:rFonts w:ascii="仿宋_GB2312" w:eastAsia="仿宋_GB2312" w:hAnsi="宋体" w:cs="宋体"/>
          <w:spacing w:val="-4"/>
          <w:kern w:val="0"/>
          <w:sz w:val="28"/>
          <w:szCs w:val="28"/>
        </w:rPr>
      </w:pPr>
      <w:r w:rsidRPr="00E95DF7">
        <w:rPr>
          <w:rFonts w:ascii="仿宋_GB2312" w:eastAsia="仿宋_GB2312" w:hAnsi="仿宋" w:hint="eastAsia"/>
          <w:b/>
          <w:kern w:val="0"/>
          <w:sz w:val="28"/>
        </w:rPr>
        <w:t>2.提升工作的开展活力。</w:t>
      </w:r>
      <w:r w:rsidRPr="00E95DF7">
        <w:rPr>
          <w:rFonts w:ascii="仿宋_GB2312" w:eastAsia="仿宋_GB2312" w:hAnsi="宋体" w:cs="宋体" w:hint="eastAsia"/>
          <w:kern w:val="0"/>
          <w:sz w:val="28"/>
          <w:szCs w:val="28"/>
        </w:rPr>
        <w:t>通过明确团支部的工作职责和功能内涵，改</w:t>
      </w:r>
      <w:r w:rsidRPr="006C1907">
        <w:rPr>
          <w:rFonts w:ascii="仿宋_GB2312" w:eastAsia="仿宋_GB2312" w:hAnsi="宋体" w:cs="宋体" w:hint="eastAsia"/>
          <w:spacing w:val="-4"/>
          <w:kern w:val="0"/>
          <w:sz w:val="28"/>
          <w:szCs w:val="28"/>
        </w:rPr>
        <w:t>进工作方式、创新工作载体，</w:t>
      </w:r>
      <w:r w:rsidRPr="00363E7F">
        <w:rPr>
          <w:rFonts w:ascii="仿宋_GB2312" w:eastAsia="仿宋_GB2312" w:hAnsi="宋体" w:cs="宋体" w:hint="eastAsia"/>
          <w:kern w:val="0"/>
          <w:sz w:val="28"/>
          <w:szCs w:val="28"/>
        </w:rPr>
        <w:t>促进</w:t>
      </w:r>
      <w:r w:rsidRPr="006C1907">
        <w:rPr>
          <w:rFonts w:ascii="仿宋_GB2312" w:eastAsia="仿宋_GB2312" w:hAnsi="宋体" w:cs="宋体" w:hint="eastAsia"/>
          <w:spacing w:val="-4"/>
          <w:kern w:val="0"/>
          <w:sz w:val="28"/>
          <w:szCs w:val="28"/>
        </w:rPr>
        <w:t>团支部的工作开展更富针对性、实效性。</w:t>
      </w:r>
    </w:p>
    <w:p w:rsidR="004630C0" w:rsidRPr="00E95DF7" w:rsidRDefault="004630C0" w:rsidP="00363E7F">
      <w:pPr>
        <w:spacing w:line="520" w:lineRule="exact"/>
        <w:ind w:firstLineChars="200" w:firstLine="562"/>
        <w:rPr>
          <w:rFonts w:ascii="仿宋_GB2312" w:eastAsia="仿宋_GB2312" w:hAnsi="宋体" w:cs="宋体"/>
          <w:kern w:val="0"/>
          <w:sz w:val="28"/>
          <w:szCs w:val="28"/>
        </w:rPr>
      </w:pPr>
      <w:r w:rsidRPr="00E95DF7">
        <w:rPr>
          <w:rFonts w:ascii="仿宋_GB2312" w:eastAsia="仿宋_GB2312" w:hAnsi="仿宋" w:hint="eastAsia"/>
          <w:b/>
          <w:kern w:val="0"/>
          <w:sz w:val="28"/>
        </w:rPr>
        <w:t>3.提升团员的参与活力。</w:t>
      </w:r>
      <w:r w:rsidRPr="00E95DF7">
        <w:rPr>
          <w:rFonts w:ascii="仿宋_GB2312" w:eastAsia="仿宋_GB2312" w:hAnsi="宋体" w:cs="宋体" w:hint="eastAsia"/>
          <w:kern w:val="0"/>
          <w:sz w:val="28"/>
          <w:szCs w:val="28"/>
        </w:rPr>
        <w:t>通过扩大基层民主，完善创新团支部的设置</w:t>
      </w:r>
      <w:r w:rsidRPr="006C1907">
        <w:rPr>
          <w:rFonts w:ascii="仿宋_GB2312" w:eastAsia="仿宋_GB2312" w:hAnsi="宋体" w:cs="宋体" w:hint="eastAsia"/>
          <w:spacing w:val="-4"/>
          <w:kern w:val="0"/>
          <w:sz w:val="28"/>
          <w:szCs w:val="28"/>
        </w:rPr>
        <w:t>方式、成员配备，促进更多团员学生积极参与、推动团支部的工作和建设。</w:t>
      </w:r>
    </w:p>
    <w:p w:rsidR="004630C0" w:rsidRPr="00E95DF7" w:rsidRDefault="004630C0" w:rsidP="004630C0">
      <w:pPr>
        <w:widowControl/>
        <w:adjustRightInd w:val="0"/>
        <w:snapToGrid w:val="0"/>
        <w:spacing w:line="520" w:lineRule="exact"/>
        <w:ind w:firstLineChars="200" w:firstLine="562"/>
        <w:rPr>
          <w:rFonts w:ascii="仿宋_GB2312" w:eastAsia="仿宋_GB2312" w:hAnsi="仿宋"/>
          <w:b/>
          <w:kern w:val="0"/>
          <w:sz w:val="28"/>
        </w:rPr>
      </w:pPr>
      <w:r w:rsidRPr="00E95DF7">
        <w:rPr>
          <w:rFonts w:ascii="仿宋_GB2312" w:eastAsia="仿宋_GB2312" w:hAnsi="仿宋" w:hint="eastAsia"/>
          <w:b/>
          <w:kern w:val="0"/>
          <w:sz w:val="28"/>
        </w:rPr>
        <w:t>四、培育内容</w:t>
      </w:r>
    </w:p>
    <w:p w:rsidR="004630C0" w:rsidRPr="00E95DF7" w:rsidRDefault="004630C0" w:rsidP="004630C0">
      <w:pPr>
        <w:widowControl/>
        <w:adjustRightInd w:val="0"/>
        <w:snapToGrid w:val="0"/>
        <w:spacing w:line="520" w:lineRule="exact"/>
        <w:ind w:firstLineChars="200" w:firstLine="562"/>
        <w:rPr>
          <w:rFonts w:ascii="仿宋_GB2312" w:eastAsia="仿宋_GB2312" w:hAnsi="仿宋"/>
          <w:b/>
          <w:kern w:val="0"/>
          <w:sz w:val="28"/>
        </w:rPr>
      </w:pPr>
      <w:r w:rsidRPr="00E95DF7">
        <w:rPr>
          <w:rFonts w:ascii="仿宋_GB2312" w:eastAsia="仿宋_GB2312" w:hAnsi="仿宋" w:hint="eastAsia"/>
          <w:b/>
          <w:kern w:val="0"/>
          <w:sz w:val="28"/>
        </w:rPr>
        <w:t>1.围绕提升组织的运行活力方面</w:t>
      </w:r>
    </w:p>
    <w:p w:rsidR="004630C0" w:rsidRPr="00E95DF7" w:rsidRDefault="004630C0" w:rsidP="00363E7F">
      <w:pPr>
        <w:spacing w:line="520" w:lineRule="exact"/>
        <w:ind w:firstLineChars="200" w:firstLine="560"/>
        <w:rPr>
          <w:rFonts w:ascii="仿宋_GB2312" w:eastAsia="仿宋_GB2312" w:hAnsi="宋体" w:cs="宋体"/>
          <w:kern w:val="0"/>
          <w:sz w:val="28"/>
          <w:szCs w:val="28"/>
        </w:rPr>
      </w:pPr>
      <w:r w:rsidRPr="00E95DF7">
        <w:rPr>
          <w:rFonts w:ascii="仿宋_GB2312" w:eastAsia="仿宋_GB2312" w:hAnsi="宋体" w:cs="宋体" w:hint="eastAsia"/>
          <w:kern w:val="0"/>
          <w:sz w:val="28"/>
          <w:szCs w:val="28"/>
        </w:rPr>
        <w:t>完善组织构建。创建团支部要严格遵循团章规定和我校关于基层团组织建设的有关要求，完善组织构架，明确委员职责。各团支部</w:t>
      </w:r>
      <w:proofErr w:type="gramStart"/>
      <w:r w:rsidRPr="00E95DF7">
        <w:rPr>
          <w:rFonts w:ascii="仿宋_GB2312" w:eastAsia="仿宋_GB2312" w:hAnsi="宋体" w:cs="宋体" w:hint="eastAsia"/>
          <w:kern w:val="0"/>
          <w:sz w:val="28"/>
          <w:szCs w:val="28"/>
        </w:rPr>
        <w:t>须设置</w:t>
      </w:r>
      <w:proofErr w:type="gramEnd"/>
      <w:r w:rsidRPr="00E95DF7">
        <w:rPr>
          <w:rFonts w:ascii="仿宋_GB2312" w:eastAsia="仿宋_GB2312" w:hAnsi="宋体" w:cs="宋体" w:hint="eastAsia"/>
          <w:kern w:val="0"/>
          <w:sz w:val="28"/>
          <w:szCs w:val="28"/>
        </w:rPr>
        <w:t>团支部书记、组织委员、宣传委员、素质拓展委员等职务（可兼任），并参加学校或学院的团校培训。</w:t>
      </w:r>
    </w:p>
    <w:p w:rsidR="004630C0" w:rsidRPr="00E95DF7" w:rsidRDefault="004630C0" w:rsidP="00363E7F">
      <w:pPr>
        <w:spacing w:line="520" w:lineRule="exact"/>
        <w:ind w:firstLineChars="200" w:firstLine="560"/>
        <w:rPr>
          <w:rFonts w:ascii="仿宋_GB2312" w:eastAsia="仿宋_GB2312" w:hAnsi="宋体" w:cs="宋体"/>
          <w:kern w:val="0"/>
          <w:sz w:val="28"/>
          <w:szCs w:val="28"/>
        </w:rPr>
      </w:pPr>
      <w:r w:rsidRPr="00E95DF7">
        <w:rPr>
          <w:rFonts w:ascii="仿宋_GB2312" w:eastAsia="仿宋_GB2312" w:hAnsi="宋体" w:cs="宋体" w:hint="eastAsia"/>
          <w:kern w:val="0"/>
          <w:sz w:val="28"/>
          <w:szCs w:val="28"/>
        </w:rPr>
        <w:t>完备制度保障。建立健全团组织内部规章制度，探索团员大会与团支委例会制度、定期工作计划与工作报告制度、日常工作的制定和执行制度、民主选举制度、推优入党工作制度、工作目标管理制度、团员教育评议与奖励处分制度、团支委工作述职评议和工作考核评价制度等，通过制度来保障团支部工作的顺利开展。</w:t>
      </w:r>
    </w:p>
    <w:p w:rsidR="004630C0" w:rsidRPr="00E95DF7" w:rsidRDefault="004630C0" w:rsidP="00363E7F">
      <w:pPr>
        <w:spacing w:line="520" w:lineRule="exact"/>
        <w:ind w:firstLineChars="200" w:firstLine="560"/>
        <w:rPr>
          <w:rFonts w:ascii="仿宋_GB2312" w:eastAsia="仿宋_GB2312" w:hAnsi="宋体" w:cs="宋体"/>
          <w:kern w:val="0"/>
          <w:sz w:val="28"/>
          <w:szCs w:val="28"/>
        </w:rPr>
      </w:pPr>
      <w:r w:rsidRPr="00E95DF7">
        <w:rPr>
          <w:rFonts w:ascii="仿宋_GB2312" w:eastAsia="仿宋_GB2312" w:hAnsi="宋体" w:cs="宋体" w:hint="eastAsia"/>
          <w:kern w:val="0"/>
          <w:sz w:val="28"/>
          <w:szCs w:val="28"/>
        </w:rPr>
        <w:t>规范团干部选拔。每年定期进行团支部换届选举工作，确定科学、合理的团干部选拔竞选机制，切实把那些政治坚定、责任心强、素质全面、</w:t>
      </w:r>
      <w:proofErr w:type="gramStart"/>
      <w:r w:rsidRPr="00E95DF7">
        <w:rPr>
          <w:rFonts w:ascii="仿宋_GB2312" w:eastAsia="仿宋_GB2312" w:hAnsi="宋体" w:cs="宋体" w:hint="eastAsia"/>
          <w:kern w:val="0"/>
          <w:sz w:val="28"/>
          <w:szCs w:val="28"/>
        </w:rPr>
        <w:t>热爱团</w:t>
      </w:r>
      <w:proofErr w:type="gramEnd"/>
      <w:r w:rsidRPr="00E95DF7">
        <w:rPr>
          <w:rFonts w:ascii="仿宋_GB2312" w:eastAsia="仿宋_GB2312" w:hAnsi="宋体" w:cs="宋体" w:hint="eastAsia"/>
          <w:kern w:val="0"/>
          <w:sz w:val="28"/>
          <w:szCs w:val="28"/>
        </w:rPr>
        <w:t>的工作并有发展潜力的团员青年选到团干部位置上来，使团组织始终保持有朝气、有能力、有作为、有威信。</w:t>
      </w:r>
    </w:p>
    <w:p w:rsidR="004630C0" w:rsidRPr="00E95DF7" w:rsidRDefault="004630C0" w:rsidP="004630C0">
      <w:pPr>
        <w:widowControl/>
        <w:adjustRightInd w:val="0"/>
        <w:snapToGrid w:val="0"/>
        <w:spacing w:line="520" w:lineRule="exact"/>
        <w:ind w:firstLineChars="200" w:firstLine="562"/>
        <w:rPr>
          <w:rFonts w:ascii="仿宋_GB2312" w:eastAsia="仿宋_GB2312" w:hAnsi="仿宋"/>
          <w:b/>
          <w:kern w:val="0"/>
          <w:sz w:val="28"/>
        </w:rPr>
      </w:pPr>
      <w:r w:rsidRPr="00E95DF7">
        <w:rPr>
          <w:rFonts w:ascii="仿宋_GB2312" w:eastAsia="仿宋_GB2312" w:hAnsi="仿宋" w:hint="eastAsia"/>
          <w:b/>
          <w:kern w:val="0"/>
          <w:sz w:val="28"/>
        </w:rPr>
        <w:lastRenderedPageBreak/>
        <w:t>2.围绕提升工作的开展活力方面</w:t>
      </w:r>
    </w:p>
    <w:p w:rsidR="004630C0" w:rsidRPr="00E95DF7" w:rsidRDefault="004630C0" w:rsidP="00363E7F">
      <w:pPr>
        <w:spacing w:line="520" w:lineRule="exact"/>
        <w:ind w:firstLineChars="200" w:firstLine="560"/>
        <w:rPr>
          <w:rFonts w:ascii="仿宋_GB2312" w:eastAsia="仿宋_GB2312" w:hAnsi="宋体" w:cs="宋体"/>
          <w:kern w:val="0"/>
          <w:sz w:val="28"/>
          <w:szCs w:val="28"/>
        </w:rPr>
      </w:pPr>
      <w:r w:rsidRPr="00E95DF7">
        <w:rPr>
          <w:rFonts w:ascii="仿宋_GB2312" w:eastAsia="仿宋_GB2312" w:hAnsi="宋体" w:cs="宋体" w:hint="eastAsia"/>
          <w:kern w:val="0"/>
          <w:sz w:val="28"/>
          <w:szCs w:val="28"/>
        </w:rPr>
        <w:t>明确职责功能。落实上级团组织要求，根据支部特点，将规定动作和自选动作相结合、常规性工作和阶段性工作相结合，明确支部自身的工作职责和内容（团建团</w:t>
      </w:r>
      <w:proofErr w:type="gramStart"/>
      <w:r w:rsidRPr="00E95DF7">
        <w:rPr>
          <w:rFonts w:ascii="仿宋_GB2312" w:eastAsia="仿宋_GB2312" w:hAnsi="宋体" w:cs="宋体" w:hint="eastAsia"/>
          <w:kern w:val="0"/>
          <w:sz w:val="28"/>
          <w:szCs w:val="28"/>
        </w:rPr>
        <w:t>务</w:t>
      </w:r>
      <w:proofErr w:type="gramEnd"/>
      <w:r w:rsidRPr="00E95DF7">
        <w:rPr>
          <w:rFonts w:ascii="仿宋_GB2312" w:eastAsia="仿宋_GB2312" w:hAnsi="宋体" w:cs="宋体" w:hint="eastAsia"/>
          <w:kern w:val="0"/>
          <w:sz w:val="28"/>
          <w:szCs w:val="28"/>
        </w:rPr>
        <w:t>、思想引领、志愿服务、社会实践、创新创业、职业发展、网络宣传、文体活动、互助帮扶、推优入党等方面）；强化品牌建设，继承本校本院本班级优良传统，建设团支部工作品牌项目体系，谋求特色发展。</w:t>
      </w:r>
    </w:p>
    <w:p w:rsidR="004630C0" w:rsidRPr="00E95DF7" w:rsidRDefault="004630C0" w:rsidP="00363E7F">
      <w:pPr>
        <w:spacing w:line="520" w:lineRule="exact"/>
        <w:ind w:firstLineChars="200" w:firstLine="560"/>
        <w:rPr>
          <w:rFonts w:ascii="仿宋_GB2312" w:eastAsia="仿宋_GB2312" w:hAnsi="宋体" w:cs="宋体"/>
          <w:kern w:val="0"/>
          <w:sz w:val="28"/>
          <w:szCs w:val="28"/>
        </w:rPr>
      </w:pPr>
      <w:r w:rsidRPr="00E95DF7">
        <w:rPr>
          <w:rFonts w:ascii="仿宋_GB2312" w:eastAsia="仿宋_GB2312" w:hAnsi="宋体" w:cs="宋体" w:hint="eastAsia"/>
          <w:kern w:val="0"/>
          <w:sz w:val="28"/>
          <w:szCs w:val="28"/>
        </w:rPr>
        <w:t>开展主题团日活动。坚持用社会主义核心价值观引领校园文化建设，开展以“培育和</w:t>
      </w:r>
      <w:proofErr w:type="gramStart"/>
      <w:r w:rsidRPr="00E95DF7">
        <w:rPr>
          <w:rFonts w:ascii="仿宋_GB2312" w:eastAsia="仿宋_GB2312" w:hAnsi="宋体" w:cs="宋体" w:hint="eastAsia"/>
          <w:kern w:val="0"/>
          <w:sz w:val="28"/>
          <w:szCs w:val="28"/>
        </w:rPr>
        <w:t>践行</w:t>
      </w:r>
      <w:proofErr w:type="gramEnd"/>
      <w:r w:rsidRPr="00E95DF7">
        <w:rPr>
          <w:rFonts w:ascii="仿宋_GB2312" w:eastAsia="仿宋_GB2312" w:hAnsi="宋体" w:cs="宋体" w:hint="eastAsia"/>
          <w:kern w:val="0"/>
          <w:sz w:val="28"/>
          <w:szCs w:val="28"/>
        </w:rPr>
        <w:t>社会主义核心价值观”和“走下网络、走出宿舍、走向操场”群众性课外体育锻炼为主题的主题团日活动。每个学期</w:t>
      </w:r>
      <w:proofErr w:type="gramStart"/>
      <w:r w:rsidRPr="00E95DF7">
        <w:rPr>
          <w:rFonts w:ascii="仿宋_GB2312" w:eastAsia="仿宋_GB2312" w:hAnsi="宋体" w:cs="宋体" w:hint="eastAsia"/>
          <w:kern w:val="0"/>
          <w:sz w:val="28"/>
          <w:szCs w:val="28"/>
        </w:rPr>
        <w:t>固定开展</w:t>
      </w:r>
      <w:proofErr w:type="gramEnd"/>
      <w:r w:rsidRPr="00E95DF7">
        <w:rPr>
          <w:rFonts w:ascii="仿宋_GB2312" w:eastAsia="仿宋_GB2312" w:hAnsi="宋体" w:cs="宋体" w:hint="eastAsia"/>
          <w:kern w:val="0"/>
          <w:sz w:val="28"/>
          <w:szCs w:val="28"/>
        </w:rPr>
        <w:t>一次以上主题团日活动，充分结合和发挥基层团支部的优势，积极开展特色鲜明、吸引力强的主题教育活动，大力开展丰富多彩、积极向上的学术、科技、体育、艺术和娱乐活动，弘扬主旋律，突出高品位，营造良好的校园氛围，努力发挥文化育人的功能。</w:t>
      </w:r>
    </w:p>
    <w:p w:rsidR="004630C0" w:rsidRPr="00E95DF7" w:rsidRDefault="004630C0" w:rsidP="00363E7F">
      <w:pPr>
        <w:spacing w:line="520" w:lineRule="exact"/>
        <w:ind w:firstLineChars="200" w:firstLine="560"/>
        <w:rPr>
          <w:rFonts w:ascii="仿宋_GB2312" w:eastAsia="仿宋_GB2312" w:hAnsi="宋体" w:cs="宋体"/>
          <w:kern w:val="0"/>
          <w:sz w:val="28"/>
          <w:szCs w:val="28"/>
        </w:rPr>
      </w:pPr>
      <w:r w:rsidRPr="00E95DF7">
        <w:rPr>
          <w:rFonts w:ascii="仿宋_GB2312" w:eastAsia="仿宋_GB2312" w:hAnsi="宋体" w:cs="宋体" w:hint="eastAsia"/>
          <w:kern w:val="0"/>
          <w:sz w:val="28"/>
          <w:szCs w:val="28"/>
        </w:rPr>
        <w:t>做好新媒体工作。加强团支部微信、QQ等新媒体平台建设，发挥新媒体在思想引领、舆论引导、信息沟通中的重要作用；围绕学校中心工作，科学设置主题，引导和鼓励团员学生为促进学校发展、优化自身成长环境等建言献策；推动每名支部成员成为青年网络文明志愿者，在网络中积极发声，传播和弘扬正能量。</w:t>
      </w:r>
    </w:p>
    <w:p w:rsidR="004630C0" w:rsidRPr="00E95DF7" w:rsidRDefault="004630C0" w:rsidP="004630C0">
      <w:pPr>
        <w:widowControl/>
        <w:adjustRightInd w:val="0"/>
        <w:snapToGrid w:val="0"/>
        <w:spacing w:line="520" w:lineRule="exact"/>
        <w:ind w:firstLineChars="200" w:firstLine="562"/>
        <w:rPr>
          <w:rFonts w:ascii="仿宋_GB2312" w:eastAsia="仿宋_GB2312" w:hAnsi="仿宋"/>
          <w:b/>
          <w:kern w:val="0"/>
          <w:sz w:val="28"/>
        </w:rPr>
      </w:pPr>
      <w:r w:rsidRPr="00E95DF7">
        <w:rPr>
          <w:rFonts w:ascii="仿宋_GB2312" w:eastAsia="仿宋_GB2312" w:hAnsi="仿宋" w:hint="eastAsia"/>
          <w:b/>
          <w:kern w:val="0"/>
          <w:sz w:val="28"/>
        </w:rPr>
        <w:t>3.围绕提升团员的参与活力方面</w:t>
      </w:r>
    </w:p>
    <w:p w:rsidR="004630C0" w:rsidRPr="00E95DF7" w:rsidRDefault="004630C0" w:rsidP="00363E7F">
      <w:pPr>
        <w:spacing w:line="520" w:lineRule="exact"/>
        <w:ind w:firstLineChars="200" w:firstLine="560"/>
        <w:rPr>
          <w:rFonts w:ascii="仿宋_GB2312" w:eastAsia="仿宋_GB2312" w:hAnsi="宋体" w:cs="宋体"/>
          <w:kern w:val="0"/>
          <w:sz w:val="28"/>
          <w:szCs w:val="28"/>
        </w:rPr>
      </w:pPr>
      <w:r w:rsidRPr="00E95DF7">
        <w:rPr>
          <w:rFonts w:ascii="仿宋_GB2312" w:eastAsia="仿宋_GB2312" w:hAnsi="宋体" w:cs="宋体" w:hint="eastAsia"/>
          <w:kern w:val="0"/>
          <w:sz w:val="28"/>
          <w:szCs w:val="28"/>
        </w:rPr>
        <w:t>加强团员意识教育。利用团课、团日活动广泛组织团员开展重温入团誓词、读书演讲、知识竞赛、团章学习小组等活动，普及党团知识，传递强大的正能量，坚定团员青年的理想信念，增强团员的光荣感和责任感，激励团员在各项任务中争当先锋，激励团员在本职工作和社会生活的各个方面起带头作用，努力成为刻苦学习的模范、勤奋工作的模范、遵纪守法的模范和树一代新风的模范。</w:t>
      </w:r>
    </w:p>
    <w:p w:rsidR="004630C0" w:rsidRPr="00E95DF7" w:rsidRDefault="004630C0" w:rsidP="00363E7F">
      <w:pPr>
        <w:spacing w:line="520" w:lineRule="exact"/>
        <w:ind w:firstLineChars="200" w:firstLine="560"/>
        <w:rPr>
          <w:rFonts w:ascii="仿宋_GB2312" w:eastAsia="仿宋_GB2312" w:hAnsi="宋体" w:cs="宋体"/>
          <w:kern w:val="0"/>
          <w:sz w:val="28"/>
          <w:szCs w:val="28"/>
        </w:rPr>
      </w:pPr>
      <w:r w:rsidRPr="00E95DF7">
        <w:rPr>
          <w:rFonts w:ascii="仿宋_GB2312" w:eastAsia="仿宋_GB2312" w:hAnsi="宋体" w:cs="宋体" w:hint="eastAsia"/>
          <w:kern w:val="0"/>
          <w:sz w:val="28"/>
          <w:szCs w:val="28"/>
        </w:rPr>
        <w:lastRenderedPageBreak/>
        <w:t>加强学风建设工作。营造良好的学习氛围，开展先进带后进的学习帮扶活动，加强课堂纪律和考场纪律的教育和建设工作，引导同学们自觉参与晚自修、早读，支持和帮助同学积极参加科研创新，在全校打造一大批“学习型”、“科研创新型”团支部。</w:t>
      </w:r>
    </w:p>
    <w:p w:rsidR="004630C0" w:rsidRPr="00E95DF7" w:rsidRDefault="004630C0" w:rsidP="00363E7F">
      <w:pPr>
        <w:spacing w:line="520" w:lineRule="exact"/>
        <w:ind w:firstLineChars="200" w:firstLine="560"/>
        <w:rPr>
          <w:rFonts w:ascii="仿宋_GB2312" w:eastAsia="仿宋_GB2312" w:hAnsi="宋体" w:cs="宋体"/>
          <w:kern w:val="0"/>
          <w:sz w:val="28"/>
          <w:szCs w:val="28"/>
        </w:rPr>
      </w:pPr>
      <w:r w:rsidRPr="00E95DF7">
        <w:rPr>
          <w:rFonts w:ascii="仿宋_GB2312" w:eastAsia="仿宋_GB2312" w:hAnsi="宋体" w:cs="宋体" w:hint="eastAsia"/>
          <w:kern w:val="0"/>
          <w:sz w:val="28"/>
          <w:szCs w:val="28"/>
        </w:rPr>
        <w:t>培养创新精神和创业能力。根据本专业优势、人力资源优势，有计划、有目的、有步骤的开展实践、实习阵地建设工作。学生通过现场观察、调查研究和实际操作，获得与本专业有关的实际知识与动手能力，提高学生分析和解决实际问题的能力。</w:t>
      </w:r>
    </w:p>
    <w:p w:rsidR="004630C0" w:rsidRPr="00E95DF7" w:rsidRDefault="004630C0" w:rsidP="00363E7F">
      <w:pPr>
        <w:spacing w:line="520" w:lineRule="exact"/>
        <w:ind w:firstLineChars="200" w:firstLine="560"/>
        <w:rPr>
          <w:rFonts w:ascii="仿宋_GB2312" w:eastAsia="仿宋_GB2312" w:hAnsi="宋体" w:cs="宋体"/>
          <w:kern w:val="0"/>
          <w:sz w:val="28"/>
          <w:szCs w:val="28"/>
        </w:rPr>
      </w:pPr>
      <w:r w:rsidRPr="00E95DF7">
        <w:rPr>
          <w:rFonts w:ascii="仿宋_GB2312" w:eastAsia="仿宋_GB2312" w:hAnsi="宋体" w:cs="宋体" w:hint="eastAsia"/>
          <w:kern w:val="0"/>
          <w:sz w:val="28"/>
          <w:szCs w:val="28"/>
        </w:rPr>
        <w:t>推进青年志愿者工作。扩大志愿活动参与面，壮大支部志愿者队伍。完善队伍培训体系，使志愿者正确认识自己角色定位、责任、义务和全力。推进志愿服务活动的阵地化、品牌化建设，打造精品项目，提升大学生志愿服务的质量和内涵。</w:t>
      </w:r>
    </w:p>
    <w:p w:rsidR="004630C0" w:rsidRPr="00E95DF7" w:rsidRDefault="004630C0" w:rsidP="004630C0">
      <w:pPr>
        <w:widowControl/>
        <w:adjustRightInd w:val="0"/>
        <w:snapToGrid w:val="0"/>
        <w:spacing w:line="520" w:lineRule="exact"/>
        <w:ind w:firstLineChars="200" w:firstLine="562"/>
        <w:rPr>
          <w:rFonts w:ascii="仿宋_GB2312" w:eastAsia="仿宋_GB2312" w:hAnsi="仿宋"/>
          <w:b/>
          <w:kern w:val="0"/>
          <w:sz w:val="28"/>
        </w:rPr>
      </w:pPr>
      <w:r w:rsidRPr="00E95DF7">
        <w:rPr>
          <w:rFonts w:ascii="仿宋_GB2312" w:eastAsia="仿宋_GB2312" w:hAnsi="仿宋" w:hint="eastAsia"/>
          <w:b/>
          <w:kern w:val="0"/>
          <w:sz w:val="28"/>
        </w:rPr>
        <w:t>五、工作要求</w:t>
      </w:r>
    </w:p>
    <w:p w:rsidR="004630C0" w:rsidRPr="00E95DF7" w:rsidRDefault="004630C0" w:rsidP="00363E7F">
      <w:pPr>
        <w:spacing w:line="520" w:lineRule="exact"/>
        <w:ind w:firstLineChars="200" w:firstLine="560"/>
        <w:rPr>
          <w:rFonts w:ascii="仿宋_GB2312" w:eastAsia="仿宋_GB2312" w:hAnsi="宋体" w:cs="宋体"/>
          <w:kern w:val="0"/>
          <w:sz w:val="28"/>
          <w:szCs w:val="28"/>
        </w:rPr>
      </w:pPr>
      <w:r w:rsidRPr="00E95DF7">
        <w:rPr>
          <w:rFonts w:ascii="仿宋_GB2312" w:eastAsia="仿宋_GB2312" w:hAnsi="宋体" w:cs="宋体"/>
          <w:kern w:val="0"/>
          <w:sz w:val="28"/>
          <w:szCs w:val="28"/>
        </w:rPr>
        <w:t>1.</w:t>
      </w:r>
      <w:r w:rsidRPr="00E95DF7">
        <w:rPr>
          <w:rFonts w:ascii="仿宋_GB2312" w:eastAsia="仿宋_GB2312" w:hAnsi="宋体" w:cs="宋体" w:hint="eastAsia"/>
          <w:kern w:val="0"/>
          <w:sz w:val="28"/>
          <w:szCs w:val="28"/>
        </w:rPr>
        <w:t>各级团组织要把实施“团支部活力提升”工程与学习贯彻中央党的群团工作会议精神结合起来，与学习贯彻共青团十七届五中全会精神结合起来，高度重视，广泛动员，加强研究谋划和系统设计，</w:t>
      </w:r>
      <w:hyperlink r:id="rId8" w:tgtFrame="_blank" w:history="1">
        <w:r w:rsidRPr="00E95DF7">
          <w:rPr>
            <w:rFonts w:ascii="仿宋_GB2312" w:eastAsia="仿宋_GB2312" w:hAnsi="宋体" w:cs="宋体" w:hint="eastAsia"/>
            <w:kern w:val="0"/>
            <w:sz w:val="28"/>
            <w:szCs w:val="28"/>
          </w:rPr>
          <w:t>目标层层明确，任务层层分解，责任层层落实</w:t>
        </w:r>
      </w:hyperlink>
      <w:r w:rsidRPr="00E95DF7">
        <w:rPr>
          <w:rFonts w:ascii="仿宋_GB2312" w:eastAsia="仿宋_GB2312" w:hAnsi="宋体" w:cs="宋体" w:hint="eastAsia"/>
          <w:kern w:val="0"/>
          <w:sz w:val="28"/>
          <w:szCs w:val="28"/>
        </w:rPr>
        <w:t>。</w:t>
      </w:r>
    </w:p>
    <w:p w:rsidR="004630C0" w:rsidRPr="00E95DF7" w:rsidRDefault="004630C0" w:rsidP="00363E7F">
      <w:pPr>
        <w:spacing w:line="520" w:lineRule="exact"/>
        <w:ind w:firstLineChars="200" w:firstLine="560"/>
        <w:rPr>
          <w:rFonts w:ascii="仿宋_GB2312" w:eastAsia="仿宋_GB2312" w:hAnsi="宋体" w:cs="宋体"/>
          <w:kern w:val="0"/>
          <w:sz w:val="28"/>
          <w:szCs w:val="28"/>
        </w:rPr>
      </w:pPr>
      <w:r w:rsidRPr="00E95DF7">
        <w:rPr>
          <w:rFonts w:ascii="仿宋_GB2312" w:eastAsia="仿宋_GB2312" w:hAnsi="宋体" w:cs="宋体" w:hint="eastAsia"/>
          <w:kern w:val="0"/>
          <w:sz w:val="28"/>
          <w:szCs w:val="28"/>
        </w:rPr>
        <w:t>2.各级团组织要在加强分类指导、强化服务供给、优化工作环境上动脑筋，明确“团支部活力提升”工程的目标任务、具体举措，争取各类资源，为“团支部活力提升”工程创造良好条件；基层团支部要结合支部特色和专业特点，在查找存在问题、服务团员学生、厘清班</w:t>
      </w:r>
      <w:proofErr w:type="gramStart"/>
      <w:r w:rsidRPr="00E95DF7">
        <w:rPr>
          <w:rFonts w:ascii="仿宋_GB2312" w:eastAsia="仿宋_GB2312" w:hAnsi="宋体" w:cs="宋体" w:hint="eastAsia"/>
          <w:kern w:val="0"/>
          <w:sz w:val="28"/>
          <w:szCs w:val="28"/>
        </w:rPr>
        <w:t>团关系</w:t>
      </w:r>
      <w:proofErr w:type="gramEnd"/>
      <w:r w:rsidRPr="00E95DF7">
        <w:rPr>
          <w:rFonts w:ascii="仿宋_GB2312" w:eastAsia="仿宋_GB2312" w:hAnsi="宋体" w:cs="宋体" w:hint="eastAsia"/>
          <w:kern w:val="0"/>
          <w:sz w:val="28"/>
          <w:szCs w:val="28"/>
        </w:rPr>
        <w:t>上想办法，切实提高团支部工作和建设的覆盖面、影响力。</w:t>
      </w:r>
    </w:p>
    <w:p w:rsidR="004630C0" w:rsidRPr="00E95DF7" w:rsidRDefault="004630C0" w:rsidP="00363E7F">
      <w:pPr>
        <w:spacing w:line="520" w:lineRule="exact"/>
        <w:ind w:firstLineChars="200" w:firstLine="560"/>
        <w:rPr>
          <w:rFonts w:ascii="仿宋_GB2312" w:eastAsia="仿宋_GB2312" w:hAnsi="宋体" w:cs="宋体"/>
          <w:kern w:val="0"/>
          <w:sz w:val="28"/>
          <w:szCs w:val="28"/>
        </w:rPr>
      </w:pPr>
      <w:r w:rsidRPr="00E95DF7">
        <w:rPr>
          <w:rFonts w:ascii="仿宋_GB2312" w:eastAsia="仿宋_GB2312" w:hAnsi="宋体" w:cs="宋体" w:hint="eastAsia"/>
          <w:kern w:val="0"/>
          <w:sz w:val="28"/>
          <w:szCs w:val="28"/>
        </w:rPr>
        <w:t>3.各级团组织要强化宣传引导，发挥榜样作用，加强典型选树，挖掘、提炼先进经验，充分利用线上线下宣传手段，推广好经验、分享好做法，营造实施“团支部活力提升”工程的浓郁氛围。同时，加强指导督查，抓好工作落实，坚持规范，确保质量，彰显特色，努力</w:t>
      </w:r>
      <w:r w:rsidRPr="00E95DF7">
        <w:rPr>
          <w:rFonts w:ascii="仿宋_GB2312" w:eastAsia="仿宋_GB2312" w:hAnsi="宋体" w:cs="宋体" w:hint="eastAsia"/>
          <w:kern w:val="0"/>
          <w:sz w:val="28"/>
          <w:szCs w:val="28"/>
        </w:rPr>
        <w:lastRenderedPageBreak/>
        <w:t>形成团支部百花齐放、百家争鸣的良好局面。各级团组织要以“团支部活力提升”工程为载体手段，推进工程实施，树立优秀典型，宣传先进经验。</w:t>
      </w:r>
    </w:p>
    <w:p w:rsidR="004630C0" w:rsidRPr="00E95DF7" w:rsidRDefault="004630C0" w:rsidP="004630C0">
      <w:pPr>
        <w:widowControl/>
        <w:adjustRightInd w:val="0"/>
        <w:snapToGrid w:val="0"/>
        <w:spacing w:line="520" w:lineRule="exact"/>
        <w:ind w:firstLineChars="200" w:firstLine="562"/>
        <w:rPr>
          <w:rFonts w:ascii="仿宋_GB2312" w:eastAsia="仿宋_GB2312" w:hAnsi="仿宋"/>
          <w:b/>
          <w:kern w:val="0"/>
          <w:sz w:val="28"/>
        </w:rPr>
      </w:pPr>
      <w:r w:rsidRPr="00E95DF7">
        <w:rPr>
          <w:rFonts w:ascii="仿宋_GB2312" w:eastAsia="仿宋_GB2312" w:hAnsi="仿宋" w:hint="eastAsia"/>
          <w:b/>
          <w:kern w:val="0"/>
          <w:sz w:val="28"/>
        </w:rPr>
        <w:t>六、考核方式</w:t>
      </w:r>
    </w:p>
    <w:p w:rsidR="004630C0" w:rsidRPr="00E95DF7" w:rsidRDefault="004630C0" w:rsidP="00363E7F">
      <w:pPr>
        <w:spacing w:line="520" w:lineRule="exact"/>
        <w:ind w:firstLineChars="200" w:firstLine="560"/>
        <w:rPr>
          <w:rFonts w:ascii="仿宋_GB2312" w:eastAsia="仿宋_GB2312" w:hAnsi="宋体" w:cs="宋体"/>
          <w:kern w:val="0"/>
          <w:sz w:val="28"/>
          <w:szCs w:val="28"/>
        </w:rPr>
      </w:pPr>
      <w:r w:rsidRPr="00E95DF7">
        <w:rPr>
          <w:rFonts w:ascii="仿宋_GB2312" w:eastAsia="仿宋_GB2312" w:hAnsi="宋体" w:cs="宋体" w:hint="eastAsia"/>
          <w:kern w:val="0"/>
          <w:sz w:val="28"/>
          <w:szCs w:val="28"/>
        </w:rPr>
        <w:t>1.中期考核：各学院团委对本学院培育的团支部自主进行培养，接受校团委的中期考核。</w:t>
      </w:r>
    </w:p>
    <w:p w:rsidR="004630C0" w:rsidRDefault="004630C0" w:rsidP="00363E7F">
      <w:pPr>
        <w:spacing w:line="520" w:lineRule="exact"/>
        <w:ind w:firstLineChars="200" w:firstLine="560"/>
        <w:rPr>
          <w:rFonts w:ascii="仿宋_GB2312" w:eastAsia="仿宋_GB2312" w:hAnsi="宋体" w:cs="宋体"/>
          <w:kern w:val="0"/>
          <w:sz w:val="28"/>
          <w:szCs w:val="28"/>
        </w:rPr>
      </w:pPr>
      <w:r w:rsidRPr="00E95DF7">
        <w:rPr>
          <w:rFonts w:ascii="仿宋_GB2312" w:eastAsia="仿宋_GB2312" w:hAnsi="宋体" w:cs="宋体" w:hint="eastAsia"/>
          <w:kern w:val="0"/>
          <w:sz w:val="28"/>
          <w:szCs w:val="28"/>
        </w:rPr>
        <w:t>2.终期考核：团支部填写《浙江医药高等专科学校“团支部活力提升”工程考核表》（附件1），并上交学院团委，各学院在内部开展评比活动，并推送若干团支部优秀建设成果参与全校评选。参评团支部以公开答辩的形式接受广大基层团干、专职团干的质询，校团委根据参评团支部答辩和培育情况进行评选，遴选一批“活力团支部”。“团支部活力提升”工程的建设成绩，将作为团支部参加校级“先进团支部”评选的必要条件。</w:t>
      </w:r>
    </w:p>
    <w:p w:rsidR="004630C0" w:rsidRDefault="004630C0" w:rsidP="004630C0">
      <w:pPr>
        <w:spacing w:line="440" w:lineRule="exact"/>
        <w:ind w:firstLineChars="150" w:firstLine="420"/>
        <w:rPr>
          <w:rFonts w:ascii="仿宋_GB2312" w:eastAsia="仿宋_GB2312" w:hAnsi="宋体" w:cs="宋体"/>
          <w:kern w:val="0"/>
          <w:sz w:val="28"/>
          <w:szCs w:val="28"/>
        </w:rPr>
      </w:pPr>
    </w:p>
    <w:p w:rsidR="004630C0" w:rsidRDefault="004630C0" w:rsidP="00363E7F">
      <w:pPr>
        <w:spacing w:line="520" w:lineRule="exact"/>
        <w:ind w:firstLineChars="150" w:firstLine="420"/>
        <w:rPr>
          <w:rFonts w:ascii="仿宋_GB2312" w:eastAsia="仿宋_GB2312" w:hAnsi="宋体" w:cs="宋体"/>
          <w:kern w:val="0"/>
          <w:sz w:val="28"/>
          <w:szCs w:val="28"/>
        </w:rPr>
      </w:pPr>
      <w:r w:rsidRPr="00E95DF7">
        <w:rPr>
          <w:rFonts w:ascii="仿宋_GB2312" w:eastAsia="仿宋_GB2312" w:hAnsi="宋体" w:cs="宋体" w:hint="eastAsia"/>
          <w:kern w:val="0"/>
          <w:sz w:val="28"/>
          <w:szCs w:val="28"/>
        </w:rPr>
        <w:t xml:space="preserve">未尽事宜由校团委负责解释，校团委联系人：丁 </w:t>
      </w:r>
      <w:proofErr w:type="gramStart"/>
      <w:r w:rsidRPr="00E95DF7">
        <w:rPr>
          <w:rFonts w:ascii="仿宋_GB2312" w:eastAsia="仿宋_GB2312" w:hAnsi="宋体" w:cs="宋体" w:hint="eastAsia"/>
          <w:kern w:val="0"/>
          <w:sz w:val="28"/>
          <w:szCs w:val="28"/>
        </w:rPr>
        <w:t>谌</w:t>
      </w:r>
      <w:proofErr w:type="gramEnd"/>
      <w:r w:rsidRPr="00E95DF7">
        <w:rPr>
          <w:rFonts w:ascii="仿宋_GB2312" w:eastAsia="仿宋_GB2312" w:hAnsi="宋体" w:cs="宋体" w:hint="eastAsia"/>
          <w:kern w:val="0"/>
          <w:sz w:val="28"/>
          <w:szCs w:val="28"/>
        </w:rPr>
        <w:t xml:space="preserve">  </w:t>
      </w:r>
    </w:p>
    <w:p w:rsidR="004630C0" w:rsidRPr="00E95DF7" w:rsidRDefault="004630C0" w:rsidP="00363E7F">
      <w:pPr>
        <w:spacing w:line="520" w:lineRule="exact"/>
        <w:ind w:firstLineChars="150" w:firstLine="420"/>
        <w:rPr>
          <w:rFonts w:ascii="仿宋_GB2312" w:eastAsia="仿宋_GB2312" w:hAnsi="宋体" w:cs="宋体"/>
          <w:kern w:val="0"/>
          <w:sz w:val="28"/>
          <w:szCs w:val="28"/>
        </w:rPr>
      </w:pPr>
      <w:r w:rsidRPr="00E95DF7">
        <w:rPr>
          <w:rFonts w:ascii="仿宋_GB2312" w:eastAsia="仿宋_GB2312" w:hAnsi="宋体" w:cs="宋体" w:hint="eastAsia"/>
          <w:kern w:val="0"/>
          <w:sz w:val="28"/>
          <w:szCs w:val="28"/>
        </w:rPr>
        <w:t>联系</w:t>
      </w:r>
      <w:r w:rsidRPr="00E95DF7">
        <w:rPr>
          <w:rFonts w:ascii="仿宋_GB2312" w:eastAsia="仿宋_GB2312" w:hAnsi="宋体" w:cs="宋体"/>
          <w:kern w:val="0"/>
          <w:sz w:val="28"/>
          <w:szCs w:val="28"/>
        </w:rPr>
        <w:t>电话：</w:t>
      </w:r>
      <w:r w:rsidRPr="00E95DF7">
        <w:rPr>
          <w:rFonts w:ascii="仿宋_GB2312" w:eastAsia="仿宋_GB2312" w:hAnsi="宋体" w:cs="宋体" w:hint="eastAsia"/>
          <w:kern w:val="0"/>
          <w:sz w:val="28"/>
          <w:szCs w:val="28"/>
        </w:rPr>
        <w:t>88222709</w:t>
      </w:r>
    </w:p>
    <w:p w:rsidR="004630C0" w:rsidRDefault="004630C0" w:rsidP="004630C0">
      <w:pPr>
        <w:spacing w:line="440" w:lineRule="exact"/>
        <w:ind w:firstLineChars="150" w:firstLine="420"/>
        <w:rPr>
          <w:rFonts w:ascii="仿宋_GB2312" w:eastAsia="仿宋_GB2312" w:hAnsi="宋体" w:cs="宋体"/>
          <w:kern w:val="0"/>
          <w:sz w:val="28"/>
          <w:szCs w:val="28"/>
        </w:rPr>
      </w:pPr>
    </w:p>
    <w:p w:rsidR="004630C0" w:rsidRDefault="004630C0" w:rsidP="00363E7F">
      <w:pPr>
        <w:spacing w:line="520" w:lineRule="exact"/>
        <w:ind w:firstLineChars="150" w:firstLine="420"/>
        <w:rPr>
          <w:rFonts w:ascii="仿宋_GB2312" w:eastAsia="仿宋_GB2312" w:hAnsi="宋体" w:cs="宋体"/>
          <w:kern w:val="0"/>
          <w:sz w:val="28"/>
          <w:szCs w:val="28"/>
        </w:rPr>
      </w:pPr>
      <w:r w:rsidRPr="00E95DF7">
        <w:rPr>
          <w:rFonts w:ascii="仿宋_GB2312" w:eastAsia="仿宋_GB2312" w:hAnsi="宋体" w:cs="宋体" w:hint="eastAsia"/>
          <w:kern w:val="0"/>
          <w:sz w:val="28"/>
          <w:szCs w:val="28"/>
        </w:rPr>
        <w:t>附件：浙江医药高等专科学校“团支部活力提升”工程考核表</w:t>
      </w:r>
    </w:p>
    <w:p w:rsidR="004630C0" w:rsidRPr="004630C0" w:rsidRDefault="004630C0" w:rsidP="004630C0">
      <w:pPr>
        <w:spacing w:line="440" w:lineRule="exact"/>
        <w:rPr>
          <w:rFonts w:ascii="仿宋_GB2312" w:eastAsia="仿宋_GB2312" w:hAnsi="宋体" w:cs="宋体"/>
          <w:kern w:val="0"/>
          <w:sz w:val="28"/>
          <w:szCs w:val="28"/>
        </w:rPr>
      </w:pPr>
    </w:p>
    <w:p w:rsidR="004630C0" w:rsidRPr="00E95DF7" w:rsidRDefault="004630C0" w:rsidP="004630C0">
      <w:pPr>
        <w:spacing w:line="440" w:lineRule="exact"/>
        <w:ind w:firstLineChars="150" w:firstLine="420"/>
        <w:rPr>
          <w:rFonts w:ascii="仿宋_GB2312" w:eastAsia="仿宋_GB2312" w:hAnsi="宋体" w:cs="宋体"/>
          <w:kern w:val="0"/>
          <w:sz w:val="28"/>
          <w:szCs w:val="28"/>
        </w:rPr>
      </w:pPr>
    </w:p>
    <w:p w:rsidR="004630C0" w:rsidRPr="007C2DBB" w:rsidRDefault="004630C0" w:rsidP="00363E7F">
      <w:pPr>
        <w:spacing w:line="520" w:lineRule="exact"/>
        <w:ind w:firstLineChars="150" w:firstLine="315"/>
        <w:rPr>
          <w:rFonts w:ascii="仿宋_GB2312" w:eastAsia="仿宋_GB2312"/>
          <w:color w:val="000000"/>
          <w:sz w:val="28"/>
          <w:szCs w:val="28"/>
        </w:rPr>
      </w:pPr>
      <w:r>
        <w:rPr>
          <w:rFonts w:hint="eastAsia"/>
          <w:szCs w:val="21"/>
        </w:rPr>
        <w:t xml:space="preserve">                         </w:t>
      </w:r>
      <w:r w:rsidR="007A29FD">
        <w:rPr>
          <w:rFonts w:hint="eastAsia"/>
          <w:szCs w:val="21"/>
        </w:rPr>
        <w:t xml:space="preserve"> </w:t>
      </w:r>
      <w:r>
        <w:rPr>
          <w:rFonts w:hint="eastAsia"/>
          <w:szCs w:val="21"/>
        </w:rPr>
        <w:t xml:space="preserve"> </w:t>
      </w:r>
      <w:r w:rsidR="007A29FD">
        <w:rPr>
          <w:rFonts w:hint="eastAsia"/>
          <w:szCs w:val="21"/>
        </w:rPr>
        <w:t xml:space="preserve">  </w:t>
      </w:r>
      <w:r>
        <w:rPr>
          <w:rFonts w:hint="eastAsia"/>
          <w:szCs w:val="21"/>
        </w:rPr>
        <w:t xml:space="preserve">  </w:t>
      </w:r>
      <w:r w:rsidRPr="00363E7F">
        <w:rPr>
          <w:rFonts w:ascii="仿宋_GB2312" w:eastAsia="仿宋_GB2312" w:hAnsi="宋体" w:cs="宋体" w:hint="eastAsia"/>
          <w:kern w:val="0"/>
          <w:sz w:val="28"/>
          <w:szCs w:val="28"/>
        </w:rPr>
        <w:t>共青团浙江医药高等专科学校委员会</w:t>
      </w:r>
    </w:p>
    <w:p w:rsidR="004630C0" w:rsidRPr="006C1907" w:rsidRDefault="004630C0" w:rsidP="00363E7F">
      <w:pPr>
        <w:spacing w:line="520" w:lineRule="exact"/>
        <w:ind w:firstLineChars="150" w:firstLine="420"/>
        <w:rPr>
          <w:rFonts w:ascii="仿宋_GB2312" w:eastAsia="仿宋_GB2312" w:hAnsi="宋体" w:cs="宋体"/>
          <w:kern w:val="0"/>
          <w:sz w:val="28"/>
          <w:szCs w:val="28"/>
        </w:rPr>
      </w:pPr>
      <w:r w:rsidRPr="006C1907">
        <w:rPr>
          <w:rFonts w:ascii="仿宋_GB2312" w:eastAsia="仿宋_GB2312" w:hAnsi="宋体" w:cs="宋体" w:hint="eastAsia"/>
          <w:kern w:val="0"/>
          <w:sz w:val="28"/>
          <w:szCs w:val="28"/>
        </w:rPr>
        <w:t xml:space="preserve">                           </w:t>
      </w:r>
      <w:r w:rsidR="007A29FD">
        <w:rPr>
          <w:rFonts w:ascii="仿宋_GB2312" w:eastAsia="仿宋_GB2312" w:hAnsi="宋体" w:cs="宋体" w:hint="eastAsia"/>
          <w:kern w:val="0"/>
          <w:sz w:val="28"/>
          <w:szCs w:val="28"/>
        </w:rPr>
        <w:t xml:space="preserve"> </w:t>
      </w:r>
      <w:r w:rsidR="00363E7F">
        <w:rPr>
          <w:rFonts w:ascii="仿宋_GB2312" w:eastAsia="仿宋_GB2312" w:hAnsi="宋体" w:cs="宋体" w:hint="eastAsia"/>
          <w:kern w:val="0"/>
          <w:sz w:val="28"/>
          <w:szCs w:val="28"/>
        </w:rPr>
        <w:t xml:space="preserve"> </w:t>
      </w:r>
      <w:r w:rsidR="007A29FD">
        <w:rPr>
          <w:rFonts w:ascii="仿宋_GB2312" w:eastAsia="仿宋_GB2312" w:hAnsi="宋体" w:cs="宋体" w:hint="eastAsia"/>
          <w:kern w:val="0"/>
          <w:sz w:val="28"/>
          <w:szCs w:val="28"/>
        </w:rPr>
        <w:t xml:space="preserve"> </w:t>
      </w:r>
      <w:r w:rsidR="007E0166">
        <w:rPr>
          <w:rFonts w:ascii="仿宋_GB2312" w:eastAsia="仿宋_GB2312" w:hAnsi="宋体" w:cs="宋体" w:hint="eastAsia"/>
          <w:kern w:val="0"/>
          <w:sz w:val="28"/>
          <w:szCs w:val="28"/>
        </w:rPr>
        <w:t xml:space="preserve"> </w:t>
      </w:r>
      <w:r w:rsidR="00363E7F">
        <w:rPr>
          <w:rFonts w:ascii="仿宋_GB2312" w:eastAsia="仿宋_GB2312" w:hAnsi="宋体" w:cs="宋体" w:hint="eastAsia"/>
          <w:kern w:val="0"/>
          <w:sz w:val="28"/>
          <w:szCs w:val="28"/>
        </w:rPr>
        <w:t xml:space="preserve"> </w:t>
      </w:r>
      <w:r w:rsidRPr="006C1907">
        <w:rPr>
          <w:rFonts w:ascii="仿宋_GB2312" w:eastAsia="仿宋_GB2312" w:hAnsi="宋体" w:cs="宋体" w:hint="eastAsia"/>
          <w:kern w:val="0"/>
          <w:sz w:val="28"/>
          <w:szCs w:val="28"/>
        </w:rPr>
        <w:t>2016年</w:t>
      </w:r>
      <w:r w:rsidR="007E0166">
        <w:rPr>
          <w:rFonts w:ascii="仿宋_GB2312" w:eastAsia="仿宋_GB2312" w:hAnsi="宋体" w:cs="宋体" w:hint="eastAsia"/>
          <w:kern w:val="0"/>
          <w:sz w:val="28"/>
          <w:szCs w:val="28"/>
        </w:rPr>
        <w:t>11</w:t>
      </w:r>
      <w:r w:rsidRPr="006C1907">
        <w:rPr>
          <w:rFonts w:ascii="仿宋_GB2312" w:eastAsia="仿宋_GB2312" w:hAnsi="宋体" w:cs="宋体" w:hint="eastAsia"/>
          <w:kern w:val="0"/>
          <w:sz w:val="28"/>
          <w:szCs w:val="28"/>
        </w:rPr>
        <w:t xml:space="preserve">月2日 </w:t>
      </w:r>
    </w:p>
    <w:p w:rsidR="004630C0" w:rsidRDefault="004630C0" w:rsidP="004630C0">
      <w:pPr>
        <w:widowControl/>
        <w:spacing w:line="360" w:lineRule="auto"/>
        <w:jc w:val="right"/>
        <w:rPr>
          <w:rFonts w:ascii="仿宋_GB2312" w:eastAsia="仿宋_GB2312" w:hAnsi="宋体" w:cs="宋体"/>
          <w:kern w:val="0"/>
          <w:sz w:val="32"/>
          <w:szCs w:val="32"/>
        </w:rPr>
      </w:pPr>
    </w:p>
    <w:p w:rsidR="007A29FD" w:rsidRDefault="007A29FD" w:rsidP="004630C0">
      <w:pPr>
        <w:widowControl/>
        <w:spacing w:line="360" w:lineRule="auto"/>
        <w:jc w:val="right"/>
        <w:rPr>
          <w:rFonts w:ascii="仿宋_GB2312" w:eastAsia="仿宋_GB2312" w:hAnsi="宋体" w:cs="宋体"/>
          <w:kern w:val="0"/>
          <w:sz w:val="32"/>
          <w:szCs w:val="32"/>
        </w:rPr>
      </w:pPr>
    </w:p>
    <w:p w:rsidR="004630C0" w:rsidRDefault="004630C0" w:rsidP="004630C0">
      <w:pPr>
        <w:spacing w:line="520" w:lineRule="exact"/>
        <w:rPr>
          <w:rStyle w:val="kl9"/>
          <w:rFonts w:ascii="仿宋_GB2312" w:eastAsia="仿宋_GB2312" w:hAnsi="宋体"/>
          <w:b/>
          <w:bCs/>
          <w:sz w:val="30"/>
        </w:rPr>
      </w:pPr>
      <w:r>
        <w:rPr>
          <w:rStyle w:val="kl9"/>
          <w:rFonts w:ascii="仿宋_GB2312" w:eastAsia="仿宋_GB2312" w:hAnsi="宋体" w:hint="eastAsia"/>
          <w:b/>
          <w:bCs/>
          <w:sz w:val="30"/>
        </w:rPr>
        <w:t xml:space="preserve">主题词：开展  团支部  </w:t>
      </w:r>
      <w:r w:rsidR="00BB0157">
        <w:rPr>
          <w:rStyle w:val="kl9"/>
          <w:rFonts w:ascii="仿宋_GB2312" w:eastAsia="仿宋_GB2312" w:hAnsi="宋体" w:hint="eastAsia"/>
          <w:b/>
          <w:bCs/>
          <w:sz w:val="30"/>
        </w:rPr>
        <w:t xml:space="preserve">活力  提升  </w:t>
      </w:r>
      <w:r>
        <w:rPr>
          <w:rStyle w:val="kl9"/>
          <w:rFonts w:ascii="仿宋_GB2312" w:eastAsia="仿宋_GB2312" w:hAnsi="宋体" w:hint="eastAsia"/>
          <w:b/>
          <w:bCs/>
          <w:sz w:val="30"/>
        </w:rPr>
        <w:t>工程  通知</w:t>
      </w:r>
    </w:p>
    <w:p w:rsidR="004630C0" w:rsidRDefault="004630C0" w:rsidP="004630C0">
      <w:pPr>
        <w:spacing w:line="520" w:lineRule="exact"/>
        <w:rPr>
          <w:rFonts w:ascii="仿宋_GB2312" w:eastAsia="仿宋_GB2312"/>
          <w:sz w:val="30"/>
          <w:szCs w:val="30"/>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0</wp:posOffset>
                </wp:positionH>
                <wp:positionV relativeFrom="paragraph">
                  <wp:posOffset>-2541</wp:posOffset>
                </wp:positionV>
                <wp:extent cx="52578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pt" to="41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"/>
            </w:pict>
          </mc:Fallback>
        </mc:AlternateContent>
      </w:r>
      <w:r>
        <w:rPr>
          <w:rFonts w:ascii="仿宋_GB2312" w:eastAsia="仿宋_GB2312" w:hint="eastAsia"/>
          <w:sz w:val="30"/>
          <w:szCs w:val="30"/>
        </w:rPr>
        <w:t>抄  送：</w:t>
      </w:r>
      <w:r>
        <w:rPr>
          <w:rFonts w:ascii="仿宋_GB2312" w:eastAsia="仿宋_GB2312" w:hAnsi="仿宋" w:cs="仿宋" w:hint="eastAsia"/>
          <w:sz w:val="28"/>
          <w:szCs w:val="28"/>
        </w:rPr>
        <w:t>各党总支</w:t>
      </w:r>
      <w:r>
        <w:rPr>
          <w:rFonts w:ascii="仿宋_GB2312" w:eastAsia="仿宋_GB2312" w:hint="eastAsia"/>
          <w:sz w:val="30"/>
          <w:szCs w:val="30"/>
        </w:rPr>
        <w:t xml:space="preserve">                 </w:t>
      </w:r>
    </w:p>
    <w:p w:rsidR="004630C0" w:rsidRDefault="004630C0" w:rsidP="004630C0">
      <w:pPr>
        <w:spacing w:line="520" w:lineRule="exact"/>
        <w:rPr>
          <w:rStyle w:val="kl9"/>
          <w:rFonts w:ascii="仿宋_GB2312" w:eastAsia="仿宋_GB2312" w:hAnsi="宋体"/>
          <w:sz w:val="30"/>
          <w:szCs w:val="30"/>
        </w:rPr>
      </w:pPr>
      <w:r>
        <w:rPr>
          <w:rFonts w:ascii="仿宋_GB2312" w:eastAsia="仿宋_GB2312" w:hint="eastAsia"/>
          <w:spacing w:val="-20"/>
          <w:kern w:val="28"/>
          <w:sz w:val="30"/>
        </w:rPr>
        <w:t>共青团浙江医药高等专科学校委员会         二</w:t>
      </w:r>
      <w:proofErr w:type="gramStart"/>
      <w:r>
        <w:rPr>
          <w:rFonts w:ascii="仿宋_GB2312" w:eastAsia="仿宋_GB2312" w:hint="eastAsia"/>
          <w:spacing w:val="-20"/>
          <w:kern w:val="28"/>
          <w:sz w:val="30"/>
        </w:rPr>
        <w:t>0一六</w:t>
      </w:r>
      <w:proofErr w:type="gramEnd"/>
      <w:r>
        <w:rPr>
          <w:rFonts w:ascii="仿宋_GB2312" w:eastAsia="仿宋_GB2312" w:hint="eastAsia"/>
          <w:spacing w:val="-20"/>
          <w:kern w:val="28"/>
          <w:sz w:val="30"/>
        </w:rPr>
        <w:t>年十</w:t>
      </w:r>
      <w:r w:rsidR="007E0166">
        <w:rPr>
          <w:rFonts w:ascii="仿宋_GB2312" w:eastAsia="仿宋_GB2312" w:hint="eastAsia"/>
          <w:spacing w:val="-20"/>
          <w:kern w:val="28"/>
          <w:sz w:val="30"/>
        </w:rPr>
        <w:t>一</w:t>
      </w:r>
      <w:r>
        <w:rPr>
          <w:rFonts w:ascii="仿宋_GB2312" w:eastAsia="仿宋_GB2312" w:hint="eastAsia"/>
          <w:spacing w:val="-20"/>
          <w:kern w:val="28"/>
          <w:sz w:val="30"/>
        </w:rPr>
        <w:t>月</w:t>
      </w:r>
      <w:r w:rsidR="007E0166">
        <w:rPr>
          <w:rFonts w:ascii="仿宋_GB2312" w:eastAsia="仿宋_GB2312" w:hint="eastAsia"/>
          <w:spacing w:val="-20"/>
          <w:kern w:val="28"/>
          <w:sz w:val="30"/>
        </w:rPr>
        <w:t>二</w:t>
      </w:r>
      <w:r>
        <w:rPr>
          <w:rFonts w:ascii="仿宋_GB2312" w:eastAsia="仿宋_GB2312" w:hint="eastAsia"/>
          <w:spacing w:val="-20"/>
          <w:kern w:val="28"/>
          <w:sz w:val="30"/>
        </w:rPr>
        <w:t>日印发</w:t>
      </w: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-1</wp:posOffset>
                </wp:positionV>
                <wp:extent cx="52578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"/>
            </w:pict>
          </mc:Fallback>
        </mc:AlternateContent>
      </w:r>
    </w:p>
    <w:p w:rsidR="004630C0" w:rsidRPr="00A575A3" w:rsidRDefault="004630C0" w:rsidP="004630C0">
      <w:pPr>
        <w:spacing w:line="520" w:lineRule="exact"/>
        <w:rPr>
          <w:rFonts w:ascii="仿宋_GB2312" w:eastAsia="仿宋_GB2312" w:cs="Angsana New"/>
          <w:b/>
          <w:color w:val="000000"/>
          <w:sz w:val="28"/>
          <w:szCs w:val="28"/>
          <w:lang w:bidi="th-TH"/>
        </w:rPr>
      </w:pPr>
      <w:r>
        <w:rPr>
          <w:rFonts w:ascii="仿宋_GB2312" w:eastAsia="仿宋_GB2312" w:hAnsi="宋体" w:cs="Arial"/>
          <w:bCs/>
          <w:color w:val="000000"/>
          <w:kern w:val="0"/>
          <w:sz w:val="32"/>
          <w:szCs w:val="32"/>
        </w:rPr>
        <w:br w:type="page"/>
      </w:r>
      <w:r w:rsidRPr="00A575A3">
        <w:rPr>
          <w:rFonts w:ascii="仿宋_GB2312" w:eastAsia="仿宋_GB2312" w:cs="Angsana New" w:hint="eastAsia"/>
          <w:b/>
          <w:color w:val="000000"/>
          <w:sz w:val="28"/>
          <w:szCs w:val="28"/>
          <w:lang w:bidi="th-TH"/>
        </w:rPr>
        <w:lastRenderedPageBreak/>
        <w:t>附件：</w:t>
      </w:r>
    </w:p>
    <w:p w:rsidR="004630C0" w:rsidRPr="00755A27" w:rsidRDefault="004630C0" w:rsidP="004630C0">
      <w:pPr>
        <w:widowControl/>
        <w:snapToGrid w:val="0"/>
        <w:jc w:val="center"/>
        <w:rPr>
          <w:rFonts w:ascii="创艺简标宋" w:eastAsia="创艺简标宋" w:hAnsi="宋体" w:cs="宋体"/>
          <w:color w:val="000000"/>
          <w:kern w:val="0"/>
          <w:sz w:val="32"/>
          <w:szCs w:val="28"/>
        </w:rPr>
      </w:pPr>
      <w:r>
        <w:rPr>
          <w:rFonts w:ascii="创艺简标宋" w:eastAsia="创艺简标宋" w:hAnsi="宋体" w:cs="宋体" w:hint="eastAsia"/>
          <w:color w:val="000000"/>
          <w:kern w:val="0"/>
          <w:sz w:val="32"/>
          <w:szCs w:val="28"/>
        </w:rPr>
        <w:t>浙江医药高等专科学校</w:t>
      </w:r>
      <w:r w:rsidRPr="00625264">
        <w:rPr>
          <w:rFonts w:ascii="创艺简标宋" w:eastAsia="创艺简标宋" w:hAnsi="宋体" w:cs="宋体" w:hint="eastAsia"/>
          <w:color w:val="000000"/>
          <w:kern w:val="0"/>
          <w:sz w:val="32"/>
          <w:szCs w:val="28"/>
        </w:rPr>
        <w:t>“团支部活力提升”工程</w:t>
      </w:r>
      <w:r w:rsidRPr="00755A27">
        <w:rPr>
          <w:rFonts w:ascii="创艺简标宋" w:eastAsia="创艺简标宋" w:hAnsi="宋体" w:cs="宋体" w:hint="eastAsia"/>
          <w:color w:val="000000"/>
          <w:kern w:val="0"/>
          <w:sz w:val="32"/>
          <w:szCs w:val="28"/>
        </w:rPr>
        <w:t>考核表</w:t>
      </w:r>
    </w:p>
    <w:tbl>
      <w:tblPr>
        <w:tblW w:w="8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1526"/>
        <w:gridCol w:w="1394"/>
        <w:gridCol w:w="1701"/>
        <w:gridCol w:w="1764"/>
        <w:gridCol w:w="788"/>
        <w:gridCol w:w="1500"/>
      </w:tblGrid>
      <w:tr w:rsidR="004630C0" w:rsidRPr="00B07FAE" w:rsidTr="00512FD8">
        <w:tc>
          <w:tcPr>
            <w:tcW w:w="1526" w:type="dxa"/>
          </w:tcPr>
          <w:p w:rsidR="004630C0" w:rsidRPr="00A96EC6" w:rsidRDefault="004630C0" w:rsidP="00512FD8">
            <w:pPr>
              <w:widowControl/>
              <w:spacing w:line="360" w:lineRule="auto"/>
              <w:jc w:val="center"/>
              <w:rPr>
                <w:rFonts w:ascii="仿宋_GB2312" w:eastAsia="仿宋_GB2312" w:hAnsi="宋体" w:cs="Arial"/>
                <w:bCs/>
                <w:color w:val="000000"/>
                <w:kern w:val="0"/>
                <w:sz w:val="24"/>
                <w:szCs w:val="28"/>
              </w:rPr>
            </w:pPr>
            <w:r w:rsidRPr="00A96EC6">
              <w:rPr>
                <w:rFonts w:ascii="仿宋_GB2312" w:eastAsia="仿宋_GB2312" w:hAnsi="宋体" w:cs="Arial" w:hint="eastAsia"/>
                <w:bCs/>
                <w:color w:val="000000"/>
                <w:kern w:val="0"/>
                <w:sz w:val="24"/>
                <w:szCs w:val="28"/>
              </w:rPr>
              <w:t>学院</w:t>
            </w:r>
          </w:p>
        </w:tc>
        <w:tc>
          <w:tcPr>
            <w:tcW w:w="7147" w:type="dxa"/>
            <w:gridSpan w:val="5"/>
          </w:tcPr>
          <w:p w:rsidR="004630C0" w:rsidRPr="00A96EC6" w:rsidRDefault="004630C0" w:rsidP="00512FD8">
            <w:pPr>
              <w:widowControl/>
              <w:spacing w:line="360" w:lineRule="auto"/>
              <w:jc w:val="center"/>
              <w:rPr>
                <w:rFonts w:ascii="仿宋_GB2312" w:eastAsia="仿宋_GB2312" w:hAnsi="宋体" w:cs="Arial"/>
                <w:bCs/>
                <w:color w:val="000000"/>
                <w:kern w:val="0"/>
                <w:sz w:val="24"/>
                <w:szCs w:val="28"/>
              </w:rPr>
            </w:pPr>
          </w:p>
        </w:tc>
      </w:tr>
      <w:tr w:rsidR="004630C0" w:rsidRPr="00B07FAE" w:rsidTr="00512FD8">
        <w:tc>
          <w:tcPr>
            <w:tcW w:w="1526" w:type="dxa"/>
          </w:tcPr>
          <w:p w:rsidR="004630C0" w:rsidRPr="00A96EC6" w:rsidRDefault="004630C0" w:rsidP="00512FD8">
            <w:pPr>
              <w:widowControl/>
              <w:spacing w:line="360" w:lineRule="auto"/>
              <w:jc w:val="center"/>
              <w:rPr>
                <w:rFonts w:ascii="仿宋_GB2312" w:eastAsia="仿宋_GB2312" w:hAnsi="宋体" w:cs="Arial"/>
                <w:bCs/>
                <w:color w:val="000000"/>
                <w:kern w:val="0"/>
                <w:sz w:val="24"/>
                <w:szCs w:val="28"/>
              </w:rPr>
            </w:pPr>
            <w:r w:rsidRPr="00A96EC6">
              <w:rPr>
                <w:rFonts w:ascii="仿宋_GB2312" w:eastAsia="仿宋_GB2312" w:hAnsi="宋体" w:cs="Arial" w:hint="eastAsia"/>
                <w:bCs/>
                <w:color w:val="000000"/>
                <w:kern w:val="0"/>
                <w:sz w:val="24"/>
                <w:szCs w:val="28"/>
              </w:rPr>
              <w:t>团支部名称</w:t>
            </w:r>
          </w:p>
        </w:tc>
        <w:tc>
          <w:tcPr>
            <w:tcW w:w="7147" w:type="dxa"/>
            <w:gridSpan w:val="5"/>
          </w:tcPr>
          <w:p w:rsidR="004630C0" w:rsidRPr="00A96EC6" w:rsidRDefault="004630C0" w:rsidP="00512FD8">
            <w:pPr>
              <w:widowControl/>
              <w:spacing w:line="360" w:lineRule="auto"/>
              <w:jc w:val="center"/>
              <w:rPr>
                <w:rFonts w:ascii="仿宋_GB2312" w:eastAsia="仿宋_GB2312" w:hAnsi="宋体" w:cs="Arial"/>
                <w:bCs/>
                <w:color w:val="000000"/>
                <w:kern w:val="0"/>
                <w:sz w:val="24"/>
                <w:szCs w:val="28"/>
              </w:rPr>
            </w:pPr>
          </w:p>
        </w:tc>
      </w:tr>
      <w:tr w:rsidR="004630C0" w:rsidRPr="00B07FAE" w:rsidTr="00512FD8">
        <w:tc>
          <w:tcPr>
            <w:tcW w:w="1526" w:type="dxa"/>
          </w:tcPr>
          <w:p w:rsidR="004630C0" w:rsidRPr="00A96EC6" w:rsidRDefault="004630C0" w:rsidP="00512FD8">
            <w:pPr>
              <w:widowControl/>
              <w:spacing w:line="360" w:lineRule="auto"/>
              <w:jc w:val="center"/>
              <w:rPr>
                <w:rFonts w:ascii="仿宋_GB2312" w:eastAsia="仿宋_GB2312" w:hAnsi="宋体" w:cs="Arial"/>
                <w:bCs/>
                <w:color w:val="000000"/>
                <w:kern w:val="0"/>
                <w:sz w:val="24"/>
                <w:szCs w:val="28"/>
              </w:rPr>
            </w:pPr>
            <w:r w:rsidRPr="00A96EC6">
              <w:rPr>
                <w:rFonts w:ascii="仿宋_GB2312" w:eastAsia="仿宋_GB2312" w:hAnsi="宋体" w:cs="Arial" w:hint="eastAsia"/>
                <w:bCs/>
                <w:color w:val="000000"/>
                <w:kern w:val="0"/>
                <w:sz w:val="24"/>
                <w:szCs w:val="28"/>
              </w:rPr>
              <w:t>团支部人数</w:t>
            </w:r>
          </w:p>
        </w:tc>
        <w:tc>
          <w:tcPr>
            <w:tcW w:w="3095" w:type="dxa"/>
            <w:gridSpan w:val="2"/>
          </w:tcPr>
          <w:p w:rsidR="004630C0" w:rsidRPr="00A96EC6" w:rsidRDefault="004630C0" w:rsidP="00512FD8">
            <w:pPr>
              <w:widowControl/>
              <w:spacing w:line="360" w:lineRule="auto"/>
              <w:jc w:val="center"/>
              <w:rPr>
                <w:rFonts w:ascii="仿宋_GB2312" w:eastAsia="仿宋_GB2312" w:hAnsi="宋体" w:cs="Arial"/>
                <w:bCs/>
                <w:color w:val="000000"/>
                <w:kern w:val="0"/>
                <w:sz w:val="24"/>
                <w:szCs w:val="28"/>
              </w:rPr>
            </w:pPr>
          </w:p>
        </w:tc>
        <w:tc>
          <w:tcPr>
            <w:tcW w:w="1764" w:type="dxa"/>
          </w:tcPr>
          <w:p w:rsidR="004630C0" w:rsidRPr="00A96EC6" w:rsidRDefault="004630C0" w:rsidP="00512FD8">
            <w:pPr>
              <w:widowControl/>
              <w:spacing w:line="360" w:lineRule="auto"/>
              <w:jc w:val="center"/>
              <w:rPr>
                <w:rFonts w:ascii="仿宋_GB2312" w:eastAsia="仿宋_GB2312" w:hAnsi="宋体" w:cs="Arial"/>
                <w:bCs/>
                <w:color w:val="000000"/>
                <w:kern w:val="0"/>
                <w:sz w:val="24"/>
                <w:szCs w:val="28"/>
              </w:rPr>
            </w:pPr>
            <w:r>
              <w:rPr>
                <w:rFonts w:ascii="仿宋_GB2312" w:eastAsia="仿宋_GB2312" w:hAnsi="宋体" w:cs="Arial" w:hint="eastAsia"/>
                <w:bCs/>
                <w:color w:val="000000"/>
                <w:kern w:val="0"/>
                <w:sz w:val="24"/>
                <w:szCs w:val="28"/>
              </w:rPr>
              <w:t>团支部书记</w:t>
            </w:r>
          </w:p>
        </w:tc>
        <w:tc>
          <w:tcPr>
            <w:tcW w:w="2288" w:type="dxa"/>
            <w:gridSpan w:val="2"/>
          </w:tcPr>
          <w:p w:rsidR="004630C0" w:rsidRPr="00A96EC6" w:rsidRDefault="004630C0" w:rsidP="00512FD8">
            <w:pPr>
              <w:widowControl/>
              <w:spacing w:line="360" w:lineRule="auto"/>
              <w:jc w:val="center"/>
              <w:rPr>
                <w:rFonts w:ascii="仿宋_GB2312" w:eastAsia="仿宋_GB2312" w:hAnsi="宋体" w:cs="Arial"/>
                <w:bCs/>
                <w:color w:val="000000"/>
                <w:kern w:val="0"/>
                <w:sz w:val="24"/>
                <w:szCs w:val="28"/>
              </w:rPr>
            </w:pPr>
          </w:p>
        </w:tc>
      </w:tr>
      <w:tr w:rsidR="004630C0" w:rsidRPr="00B07FAE" w:rsidTr="00512FD8">
        <w:tc>
          <w:tcPr>
            <w:tcW w:w="1526" w:type="dxa"/>
          </w:tcPr>
          <w:p w:rsidR="004630C0" w:rsidRPr="00A96EC6" w:rsidRDefault="004630C0" w:rsidP="00512FD8">
            <w:pPr>
              <w:widowControl/>
              <w:spacing w:line="360" w:lineRule="auto"/>
              <w:jc w:val="center"/>
              <w:rPr>
                <w:rFonts w:ascii="仿宋_GB2312" w:eastAsia="仿宋_GB2312" w:hAnsi="宋体" w:cs="Arial"/>
                <w:bCs/>
                <w:color w:val="000000"/>
                <w:kern w:val="0"/>
                <w:sz w:val="24"/>
                <w:szCs w:val="28"/>
              </w:rPr>
            </w:pPr>
            <w:r>
              <w:rPr>
                <w:rFonts w:ascii="仿宋_GB2312" w:eastAsia="仿宋_GB2312" w:hAnsi="宋体" w:cs="Arial" w:hint="eastAsia"/>
                <w:bCs/>
                <w:color w:val="000000"/>
                <w:kern w:val="0"/>
                <w:sz w:val="24"/>
                <w:szCs w:val="28"/>
              </w:rPr>
              <w:t>联系方式</w:t>
            </w:r>
          </w:p>
        </w:tc>
        <w:tc>
          <w:tcPr>
            <w:tcW w:w="1394" w:type="dxa"/>
          </w:tcPr>
          <w:p w:rsidR="004630C0" w:rsidRPr="00A96EC6" w:rsidRDefault="004630C0" w:rsidP="00512FD8">
            <w:pPr>
              <w:widowControl/>
              <w:spacing w:line="360" w:lineRule="auto"/>
              <w:jc w:val="center"/>
              <w:rPr>
                <w:rFonts w:ascii="仿宋_GB2312" w:eastAsia="仿宋_GB2312" w:hAnsi="宋体" w:cs="Arial"/>
                <w:bCs/>
                <w:color w:val="000000"/>
                <w:kern w:val="0"/>
                <w:sz w:val="24"/>
                <w:szCs w:val="28"/>
              </w:rPr>
            </w:pPr>
          </w:p>
        </w:tc>
        <w:tc>
          <w:tcPr>
            <w:tcW w:w="1701" w:type="dxa"/>
          </w:tcPr>
          <w:p w:rsidR="004630C0" w:rsidRDefault="004630C0" w:rsidP="00512FD8">
            <w:pPr>
              <w:widowControl/>
              <w:spacing w:line="360" w:lineRule="auto"/>
              <w:jc w:val="center"/>
              <w:rPr>
                <w:rFonts w:ascii="仿宋_GB2312" w:eastAsia="仿宋_GB2312" w:hAnsi="宋体" w:cs="Arial"/>
                <w:bCs/>
                <w:color w:val="000000"/>
                <w:kern w:val="0"/>
                <w:sz w:val="24"/>
                <w:szCs w:val="28"/>
              </w:rPr>
            </w:pPr>
            <w:r>
              <w:rPr>
                <w:rFonts w:ascii="仿宋_GB2312" w:eastAsia="仿宋_GB2312" w:hAnsi="宋体" w:cs="Arial" w:hint="eastAsia"/>
                <w:bCs/>
                <w:color w:val="000000"/>
                <w:kern w:val="0"/>
                <w:sz w:val="24"/>
                <w:szCs w:val="28"/>
              </w:rPr>
              <w:t>邮箱地址</w:t>
            </w:r>
          </w:p>
        </w:tc>
        <w:tc>
          <w:tcPr>
            <w:tcW w:w="1764" w:type="dxa"/>
          </w:tcPr>
          <w:p w:rsidR="004630C0" w:rsidRPr="00A96EC6" w:rsidRDefault="004630C0" w:rsidP="00512FD8">
            <w:pPr>
              <w:widowControl/>
              <w:spacing w:line="360" w:lineRule="auto"/>
              <w:jc w:val="center"/>
              <w:rPr>
                <w:rFonts w:ascii="仿宋_GB2312" w:eastAsia="仿宋_GB2312" w:hAnsi="宋体" w:cs="Arial"/>
                <w:bCs/>
                <w:color w:val="000000"/>
                <w:kern w:val="0"/>
                <w:sz w:val="24"/>
                <w:szCs w:val="28"/>
              </w:rPr>
            </w:pPr>
          </w:p>
        </w:tc>
        <w:tc>
          <w:tcPr>
            <w:tcW w:w="788" w:type="dxa"/>
          </w:tcPr>
          <w:p w:rsidR="004630C0" w:rsidRPr="00A96EC6" w:rsidRDefault="004630C0" w:rsidP="00512FD8">
            <w:pPr>
              <w:widowControl/>
              <w:spacing w:line="360" w:lineRule="auto"/>
              <w:jc w:val="center"/>
              <w:rPr>
                <w:rFonts w:ascii="仿宋_GB2312" w:eastAsia="仿宋_GB2312" w:hAnsi="宋体" w:cs="Arial"/>
                <w:bCs/>
                <w:color w:val="000000"/>
                <w:kern w:val="0"/>
                <w:sz w:val="24"/>
                <w:szCs w:val="28"/>
              </w:rPr>
            </w:pPr>
            <w:r>
              <w:rPr>
                <w:rFonts w:ascii="仿宋_GB2312" w:eastAsia="仿宋_GB2312" w:hAnsi="宋体" w:cs="Arial" w:hint="eastAsia"/>
                <w:bCs/>
                <w:color w:val="000000"/>
                <w:kern w:val="0"/>
                <w:sz w:val="24"/>
                <w:szCs w:val="28"/>
              </w:rPr>
              <w:t>QQ</w:t>
            </w:r>
          </w:p>
        </w:tc>
        <w:tc>
          <w:tcPr>
            <w:tcW w:w="1500" w:type="dxa"/>
          </w:tcPr>
          <w:p w:rsidR="004630C0" w:rsidRPr="00A96EC6" w:rsidRDefault="004630C0" w:rsidP="00512FD8">
            <w:pPr>
              <w:widowControl/>
              <w:spacing w:line="360" w:lineRule="auto"/>
              <w:jc w:val="center"/>
              <w:rPr>
                <w:rFonts w:ascii="仿宋_GB2312" w:eastAsia="仿宋_GB2312" w:hAnsi="宋体" w:cs="Arial"/>
                <w:bCs/>
                <w:color w:val="000000"/>
                <w:kern w:val="0"/>
                <w:sz w:val="24"/>
                <w:szCs w:val="28"/>
              </w:rPr>
            </w:pPr>
          </w:p>
        </w:tc>
      </w:tr>
      <w:tr w:rsidR="004630C0" w:rsidRPr="00B07FAE" w:rsidTr="00512FD8">
        <w:tc>
          <w:tcPr>
            <w:tcW w:w="1526" w:type="dxa"/>
          </w:tcPr>
          <w:p w:rsidR="004630C0" w:rsidRPr="00A96EC6" w:rsidRDefault="004630C0" w:rsidP="00512FD8">
            <w:pPr>
              <w:widowControl/>
              <w:spacing w:line="360" w:lineRule="auto"/>
              <w:jc w:val="center"/>
              <w:rPr>
                <w:rFonts w:ascii="仿宋_GB2312" w:eastAsia="仿宋_GB2312" w:hAnsi="宋体" w:cs="Arial"/>
                <w:bCs/>
                <w:color w:val="000000"/>
                <w:kern w:val="0"/>
                <w:sz w:val="24"/>
                <w:szCs w:val="28"/>
              </w:rPr>
            </w:pPr>
            <w:r w:rsidRPr="00A96EC6">
              <w:rPr>
                <w:rFonts w:ascii="仿宋_GB2312" w:eastAsia="仿宋_GB2312" w:hAnsi="宋体" w:cs="Arial" w:hint="eastAsia"/>
                <w:bCs/>
                <w:color w:val="000000"/>
                <w:kern w:val="0"/>
                <w:sz w:val="24"/>
                <w:szCs w:val="28"/>
              </w:rPr>
              <w:t>团支部格言</w:t>
            </w:r>
          </w:p>
        </w:tc>
        <w:tc>
          <w:tcPr>
            <w:tcW w:w="7147" w:type="dxa"/>
            <w:gridSpan w:val="5"/>
          </w:tcPr>
          <w:p w:rsidR="004630C0" w:rsidRPr="00A96EC6" w:rsidRDefault="004630C0" w:rsidP="00512FD8">
            <w:pPr>
              <w:widowControl/>
              <w:spacing w:line="360" w:lineRule="auto"/>
              <w:jc w:val="left"/>
              <w:rPr>
                <w:rFonts w:ascii="仿宋_GB2312" w:eastAsia="仿宋_GB2312" w:hAnsi="宋体" w:cs="Arial"/>
                <w:bCs/>
                <w:color w:val="000000"/>
                <w:kern w:val="0"/>
                <w:sz w:val="24"/>
                <w:szCs w:val="28"/>
              </w:rPr>
            </w:pPr>
          </w:p>
        </w:tc>
      </w:tr>
      <w:tr w:rsidR="004630C0" w:rsidRPr="00B07FAE" w:rsidTr="00512FD8">
        <w:trPr>
          <w:trHeight w:val="517"/>
        </w:trPr>
        <w:tc>
          <w:tcPr>
            <w:tcW w:w="1526" w:type="dxa"/>
            <w:vAlign w:val="center"/>
          </w:tcPr>
          <w:p w:rsidR="004630C0" w:rsidRPr="00E47ECA" w:rsidRDefault="004630C0" w:rsidP="00512FD8">
            <w:pPr>
              <w:widowControl/>
              <w:spacing w:line="360" w:lineRule="auto"/>
              <w:jc w:val="center"/>
              <w:rPr>
                <w:rFonts w:ascii="仿宋_GB2312" w:eastAsia="仿宋_GB2312" w:hAnsi="宋体" w:cs="Arial"/>
                <w:bCs/>
                <w:color w:val="000000"/>
                <w:kern w:val="0"/>
                <w:sz w:val="24"/>
                <w:szCs w:val="28"/>
              </w:rPr>
            </w:pPr>
            <w:r>
              <w:rPr>
                <w:rFonts w:ascii="仿宋_GB2312" w:eastAsia="仿宋_GB2312" w:hAnsi="宋体" w:cs="Arial" w:hint="eastAsia"/>
                <w:bCs/>
                <w:color w:val="000000"/>
                <w:kern w:val="0"/>
                <w:sz w:val="24"/>
                <w:szCs w:val="28"/>
              </w:rPr>
              <w:t>建设维度</w:t>
            </w:r>
          </w:p>
        </w:tc>
        <w:tc>
          <w:tcPr>
            <w:tcW w:w="7147" w:type="dxa"/>
            <w:gridSpan w:val="5"/>
            <w:tcBorders>
              <w:bottom w:val="single" w:sz="4" w:space="0" w:color="auto"/>
            </w:tcBorders>
            <w:vAlign w:val="center"/>
          </w:tcPr>
          <w:p w:rsidR="004630C0" w:rsidRPr="00A96EC6" w:rsidRDefault="004630C0" w:rsidP="00512FD8">
            <w:pPr>
              <w:widowControl/>
              <w:spacing w:line="360" w:lineRule="auto"/>
              <w:jc w:val="center"/>
              <w:rPr>
                <w:rFonts w:ascii="仿宋_GB2312" w:eastAsia="仿宋_GB2312" w:hAnsi="宋体" w:cs="Arial"/>
                <w:bCs/>
                <w:color w:val="000000"/>
                <w:kern w:val="0"/>
                <w:sz w:val="24"/>
                <w:szCs w:val="28"/>
              </w:rPr>
            </w:pPr>
            <w:r>
              <w:rPr>
                <w:rFonts w:ascii="仿宋_GB2312" w:eastAsia="仿宋_GB2312" w:hAnsi="宋体" w:cs="Arial" w:hint="eastAsia"/>
                <w:bCs/>
                <w:color w:val="000000"/>
                <w:kern w:val="0"/>
                <w:sz w:val="24"/>
                <w:szCs w:val="28"/>
              </w:rPr>
              <w:t>建设方法及最终效果</w:t>
            </w:r>
          </w:p>
        </w:tc>
      </w:tr>
      <w:tr w:rsidR="004630C0" w:rsidRPr="00B07FAE" w:rsidTr="00363E7F">
        <w:trPr>
          <w:trHeight w:val="1701"/>
        </w:trPr>
        <w:tc>
          <w:tcPr>
            <w:tcW w:w="1526" w:type="dxa"/>
            <w:vMerge w:val="restart"/>
            <w:vAlign w:val="center"/>
          </w:tcPr>
          <w:p w:rsidR="004630C0" w:rsidRDefault="004630C0" w:rsidP="00512FD8">
            <w:pPr>
              <w:widowControl/>
              <w:spacing w:line="360" w:lineRule="auto"/>
              <w:jc w:val="center"/>
              <w:rPr>
                <w:rFonts w:ascii="仿宋_GB2312" w:eastAsia="仿宋_GB2312" w:hAnsi="宋体" w:cs="Arial"/>
                <w:bCs/>
                <w:color w:val="000000"/>
                <w:kern w:val="0"/>
                <w:sz w:val="24"/>
                <w:szCs w:val="28"/>
              </w:rPr>
            </w:pPr>
            <w:r w:rsidRPr="00DD0A27">
              <w:rPr>
                <w:rFonts w:ascii="仿宋_GB2312" w:eastAsia="仿宋_GB2312" w:hAnsi="宋体" w:cs="Arial" w:hint="eastAsia"/>
                <w:bCs/>
                <w:color w:val="000000"/>
                <w:kern w:val="0"/>
                <w:sz w:val="24"/>
                <w:szCs w:val="28"/>
              </w:rPr>
              <w:t>组织运行</w:t>
            </w:r>
          </w:p>
          <w:p w:rsidR="004630C0" w:rsidRPr="00DD0A27" w:rsidRDefault="004630C0" w:rsidP="00512FD8">
            <w:pPr>
              <w:widowControl/>
              <w:spacing w:line="360" w:lineRule="auto"/>
              <w:jc w:val="center"/>
              <w:rPr>
                <w:rFonts w:ascii="仿宋_GB2312" w:eastAsia="仿宋_GB2312" w:hAnsi="宋体" w:cs="Arial"/>
                <w:bCs/>
                <w:color w:val="000000"/>
                <w:kern w:val="0"/>
                <w:sz w:val="24"/>
                <w:szCs w:val="28"/>
              </w:rPr>
            </w:pPr>
            <w:r w:rsidRPr="00DD0A27">
              <w:rPr>
                <w:rFonts w:ascii="仿宋_GB2312" w:eastAsia="仿宋_GB2312" w:hAnsi="宋体" w:cs="Arial" w:hint="eastAsia"/>
                <w:bCs/>
                <w:color w:val="000000"/>
                <w:kern w:val="0"/>
                <w:sz w:val="24"/>
                <w:szCs w:val="28"/>
              </w:rPr>
              <w:t>活力方面</w:t>
            </w:r>
          </w:p>
          <w:p w:rsidR="004630C0" w:rsidRPr="00A96EC6" w:rsidRDefault="004630C0" w:rsidP="00512FD8">
            <w:pPr>
              <w:widowControl/>
              <w:spacing w:line="360" w:lineRule="auto"/>
              <w:jc w:val="center"/>
              <w:rPr>
                <w:rFonts w:ascii="仿宋_GB2312" w:eastAsia="仿宋_GB2312" w:hAnsi="宋体" w:cs="Arial"/>
                <w:bCs/>
                <w:color w:val="000000"/>
                <w:kern w:val="0"/>
                <w:sz w:val="24"/>
                <w:szCs w:val="28"/>
              </w:rPr>
            </w:pPr>
          </w:p>
        </w:tc>
        <w:tc>
          <w:tcPr>
            <w:tcW w:w="7147" w:type="dxa"/>
            <w:gridSpan w:val="5"/>
            <w:tcBorders>
              <w:bottom w:val="single" w:sz="4" w:space="0" w:color="auto"/>
            </w:tcBorders>
          </w:tcPr>
          <w:p w:rsidR="004630C0" w:rsidRDefault="004630C0" w:rsidP="00512FD8">
            <w:pPr>
              <w:widowControl/>
              <w:spacing w:line="360" w:lineRule="auto"/>
              <w:jc w:val="left"/>
              <w:rPr>
                <w:rFonts w:ascii="仿宋_GB2312" w:eastAsia="仿宋_GB2312" w:hAnsi="宋体" w:cs="Arial"/>
                <w:bCs/>
                <w:color w:val="000000"/>
                <w:kern w:val="0"/>
                <w:sz w:val="24"/>
                <w:szCs w:val="28"/>
              </w:rPr>
            </w:pPr>
            <w:r>
              <w:rPr>
                <w:rFonts w:ascii="仿宋_GB2312" w:eastAsia="仿宋_GB2312" w:hAnsi="宋体" w:cs="Arial" w:hint="eastAsia"/>
                <w:bCs/>
                <w:color w:val="000000"/>
                <w:kern w:val="0"/>
                <w:sz w:val="24"/>
                <w:szCs w:val="28"/>
              </w:rPr>
              <w:t>具体措施：</w:t>
            </w:r>
          </w:p>
          <w:p w:rsidR="004630C0" w:rsidRPr="00A96EC6" w:rsidRDefault="00363E7F" w:rsidP="00363E7F">
            <w:pPr>
              <w:widowControl/>
              <w:tabs>
                <w:tab w:val="left" w:pos="660"/>
              </w:tabs>
              <w:spacing w:line="360" w:lineRule="auto"/>
              <w:jc w:val="left"/>
              <w:rPr>
                <w:rFonts w:ascii="仿宋_GB2312" w:eastAsia="仿宋_GB2312" w:hAnsi="宋体" w:cs="Arial"/>
                <w:bCs/>
                <w:color w:val="000000"/>
                <w:kern w:val="0"/>
                <w:sz w:val="24"/>
                <w:szCs w:val="28"/>
              </w:rPr>
            </w:pPr>
            <w:r>
              <w:rPr>
                <w:rFonts w:ascii="仿宋_GB2312" w:eastAsia="仿宋_GB2312" w:hAnsi="宋体" w:cs="Arial"/>
                <w:bCs/>
                <w:color w:val="000000"/>
                <w:kern w:val="0"/>
                <w:sz w:val="24"/>
                <w:szCs w:val="28"/>
              </w:rPr>
              <w:tab/>
            </w:r>
          </w:p>
        </w:tc>
      </w:tr>
      <w:tr w:rsidR="004630C0" w:rsidRPr="00B07FAE" w:rsidTr="00363E7F">
        <w:trPr>
          <w:trHeight w:val="1701"/>
        </w:trPr>
        <w:tc>
          <w:tcPr>
            <w:tcW w:w="1526" w:type="dxa"/>
            <w:vMerge/>
            <w:vAlign w:val="center"/>
          </w:tcPr>
          <w:p w:rsidR="004630C0" w:rsidRPr="00E47ECA" w:rsidRDefault="004630C0" w:rsidP="00512FD8">
            <w:pPr>
              <w:widowControl/>
              <w:spacing w:line="360" w:lineRule="auto"/>
              <w:rPr>
                <w:rFonts w:ascii="仿宋_GB2312" w:eastAsia="仿宋_GB2312" w:hAnsi="宋体" w:cs="Arial"/>
                <w:bCs/>
                <w:color w:val="000000"/>
                <w:kern w:val="0"/>
                <w:sz w:val="24"/>
                <w:szCs w:val="28"/>
              </w:rPr>
            </w:pPr>
          </w:p>
        </w:tc>
        <w:tc>
          <w:tcPr>
            <w:tcW w:w="7147" w:type="dxa"/>
            <w:gridSpan w:val="5"/>
            <w:tcBorders>
              <w:top w:val="single" w:sz="4" w:space="0" w:color="auto"/>
              <w:bottom w:val="single" w:sz="4" w:space="0" w:color="auto"/>
            </w:tcBorders>
          </w:tcPr>
          <w:p w:rsidR="00363E7F" w:rsidRDefault="004630C0" w:rsidP="00512FD8">
            <w:pPr>
              <w:widowControl/>
              <w:spacing w:line="360" w:lineRule="auto"/>
              <w:jc w:val="left"/>
              <w:rPr>
                <w:rFonts w:ascii="仿宋_GB2312" w:eastAsia="仿宋_GB2312" w:hAnsi="宋体" w:cs="Arial"/>
                <w:bCs/>
                <w:color w:val="000000"/>
                <w:kern w:val="0"/>
                <w:sz w:val="24"/>
                <w:szCs w:val="28"/>
              </w:rPr>
            </w:pPr>
            <w:r>
              <w:rPr>
                <w:rFonts w:ascii="仿宋_GB2312" w:eastAsia="仿宋_GB2312" w:hAnsi="宋体" w:cs="Arial" w:hint="eastAsia"/>
                <w:bCs/>
                <w:color w:val="000000"/>
                <w:kern w:val="0"/>
                <w:sz w:val="24"/>
                <w:szCs w:val="28"/>
              </w:rPr>
              <w:t>建设成效：</w:t>
            </w:r>
          </w:p>
          <w:p w:rsidR="00363E7F" w:rsidRPr="00363E7F" w:rsidRDefault="00363E7F" w:rsidP="00363E7F">
            <w:pPr>
              <w:rPr>
                <w:rFonts w:ascii="仿宋_GB2312" w:eastAsia="仿宋_GB2312" w:hAnsi="宋体" w:cs="Arial"/>
                <w:sz w:val="24"/>
                <w:szCs w:val="28"/>
              </w:rPr>
            </w:pPr>
          </w:p>
          <w:p w:rsidR="00363E7F" w:rsidRDefault="00363E7F" w:rsidP="00363E7F">
            <w:pPr>
              <w:tabs>
                <w:tab w:val="left" w:pos="672"/>
              </w:tabs>
              <w:rPr>
                <w:rFonts w:ascii="仿宋_GB2312" w:eastAsia="仿宋_GB2312" w:hAnsi="宋体" w:cs="Arial"/>
                <w:sz w:val="24"/>
                <w:szCs w:val="28"/>
              </w:rPr>
            </w:pPr>
            <w:r>
              <w:rPr>
                <w:rFonts w:ascii="仿宋_GB2312" w:eastAsia="仿宋_GB2312" w:hAnsi="宋体" w:cs="Arial"/>
                <w:sz w:val="24"/>
                <w:szCs w:val="28"/>
              </w:rPr>
              <w:tab/>
            </w:r>
          </w:p>
          <w:p w:rsidR="004630C0" w:rsidRPr="00363E7F" w:rsidRDefault="004630C0" w:rsidP="00363E7F">
            <w:pPr>
              <w:ind w:firstLineChars="200" w:firstLine="480"/>
              <w:rPr>
                <w:rFonts w:ascii="仿宋_GB2312" w:eastAsia="仿宋_GB2312" w:hAnsi="宋体" w:cs="Arial"/>
                <w:sz w:val="24"/>
                <w:szCs w:val="28"/>
              </w:rPr>
            </w:pPr>
          </w:p>
        </w:tc>
      </w:tr>
      <w:tr w:rsidR="004630C0" w:rsidRPr="00B07FAE" w:rsidTr="00363E7F">
        <w:trPr>
          <w:trHeight w:val="1701"/>
        </w:trPr>
        <w:tc>
          <w:tcPr>
            <w:tcW w:w="1526" w:type="dxa"/>
            <w:vMerge/>
            <w:tcBorders>
              <w:bottom w:val="single" w:sz="4" w:space="0" w:color="auto"/>
            </w:tcBorders>
            <w:vAlign w:val="center"/>
          </w:tcPr>
          <w:p w:rsidR="004630C0" w:rsidRPr="00E47ECA" w:rsidRDefault="004630C0" w:rsidP="00512FD8">
            <w:pPr>
              <w:widowControl/>
              <w:spacing w:line="360" w:lineRule="auto"/>
              <w:rPr>
                <w:rFonts w:ascii="仿宋_GB2312" w:eastAsia="仿宋_GB2312" w:hAnsi="宋体" w:cs="Arial"/>
                <w:bCs/>
                <w:color w:val="000000"/>
                <w:kern w:val="0"/>
                <w:sz w:val="24"/>
                <w:szCs w:val="28"/>
              </w:rPr>
            </w:pPr>
          </w:p>
        </w:tc>
        <w:tc>
          <w:tcPr>
            <w:tcW w:w="7147" w:type="dxa"/>
            <w:gridSpan w:val="5"/>
            <w:tcBorders>
              <w:top w:val="single" w:sz="4" w:space="0" w:color="auto"/>
              <w:bottom w:val="single" w:sz="4" w:space="0" w:color="auto"/>
            </w:tcBorders>
          </w:tcPr>
          <w:p w:rsidR="00363E7F" w:rsidRDefault="004630C0" w:rsidP="00512FD8">
            <w:pPr>
              <w:widowControl/>
              <w:spacing w:line="360" w:lineRule="auto"/>
              <w:jc w:val="left"/>
              <w:rPr>
                <w:rFonts w:ascii="仿宋_GB2312" w:eastAsia="仿宋_GB2312" w:hAnsi="宋体" w:cs="Arial"/>
                <w:bCs/>
                <w:color w:val="000000"/>
                <w:kern w:val="0"/>
                <w:sz w:val="24"/>
                <w:szCs w:val="28"/>
              </w:rPr>
            </w:pPr>
            <w:r>
              <w:rPr>
                <w:rFonts w:ascii="仿宋_GB2312" w:eastAsia="仿宋_GB2312" w:hAnsi="宋体" w:cs="Arial" w:hint="eastAsia"/>
                <w:bCs/>
                <w:color w:val="000000"/>
                <w:kern w:val="0"/>
                <w:sz w:val="24"/>
                <w:szCs w:val="28"/>
              </w:rPr>
              <w:t>存在不足：</w:t>
            </w:r>
          </w:p>
          <w:p w:rsidR="00363E7F" w:rsidRDefault="00363E7F" w:rsidP="00363E7F">
            <w:pPr>
              <w:rPr>
                <w:rFonts w:ascii="仿宋_GB2312" w:eastAsia="仿宋_GB2312" w:hAnsi="宋体" w:cs="Arial"/>
                <w:sz w:val="24"/>
                <w:szCs w:val="28"/>
              </w:rPr>
            </w:pPr>
          </w:p>
          <w:p w:rsidR="004630C0" w:rsidRPr="00363E7F" w:rsidRDefault="00363E7F" w:rsidP="00363E7F">
            <w:pPr>
              <w:tabs>
                <w:tab w:val="left" w:pos="804"/>
              </w:tabs>
              <w:rPr>
                <w:rFonts w:ascii="仿宋_GB2312" w:eastAsia="仿宋_GB2312" w:hAnsi="宋体" w:cs="Arial"/>
                <w:sz w:val="24"/>
                <w:szCs w:val="28"/>
              </w:rPr>
            </w:pPr>
            <w:r>
              <w:rPr>
                <w:rFonts w:ascii="仿宋_GB2312" w:eastAsia="仿宋_GB2312" w:hAnsi="宋体" w:cs="Arial"/>
                <w:sz w:val="24"/>
                <w:szCs w:val="28"/>
              </w:rPr>
              <w:tab/>
            </w:r>
          </w:p>
        </w:tc>
      </w:tr>
      <w:tr w:rsidR="004630C0" w:rsidRPr="00B07FAE" w:rsidTr="00363E7F">
        <w:trPr>
          <w:trHeight w:val="1701"/>
        </w:trPr>
        <w:tc>
          <w:tcPr>
            <w:tcW w:w="1526" w:type="dxa"/>
            <w:vMerge w:val="restart"/>
            <w:vAlign w:val="center"/>
          </w:tcPr>
          <w:p w:rsidR="004630C0" w:rsidRDefault="004630C0" w:rsidP="00512FD8">
            <w:pPr>
              <w:widowControl/>
              <w:spacing w:line="360" w:lineRule="auto"/>
              <w:jc w:val="center"/>
              <w:rPr>
                <w:rFonts w:ascii="仿宋_GB2312" w:eastAsia="仿宋_GB2312" w:hAnsi="宋体" w:cs="Arial"/>
                <w:bCs/>
                <w:color w:val="000000"/>
                <w:kern w:val="0"/>
                <w:sz w:val="24"/>
                <w:szCs w:val="28"/>
              </w:rPr>
            </w:pPr>
            <w:r w:rsidRPr="00DD0A27">
              <w:rPr>
                <w:rFonts w:ascii="仿宋_GB2312" w:eastAsia="仿宋_GB2312" w:hAnsi="宋体" w:cs="Arial" w:hint="eastAsia"/>
                <w:bCs/>
                <w:color w:val="000000"/>
                <w:kern w:val="0"/>
                <w:sz w:val="24"/>
                <w:szCs w:val="28"/>
              </w:rPr>
              <w:t>工作开展</w:t>
            </w:r>
          </w:p>
          <w:p w:rsidR="004630C0" w:rsidRPr="00A96EC6" w:rsidRDefault="004630C0" w:rsidP="00512FD8">
            <w:pPr>
              <w:widowControl/>
              <w:spacing w:line="360" w:lineRule="auto"/>
              <w:jc w:val="center"/>
              <w:rPr>
                <w:rFonts w:ascii="仿宋_GB2312" w:eastAsia="仿宋_GB2312" w:hAnsi="宋体" w:cs="Arial"/>
                <w:bCs/>
                <w:color w:val="000000"/>
                <w:kern w:val="0"/>
                <w:sz w:val="24"/>
                <w:szCs w:val="28"/>
              </w:rPr>
            </w:pPr>
            <w:r w:rsidRPr="00DD0A27">
              <w:rPr>
                <w:rFonts w:ascii="仿宋_GB2312" w:eastAsia="仿宋_GB2312" w:hAnsi="宋体" w:cs="Arial" w:hint="eastAsia"/>
                <w:bCs/>
                <w:color w:val="000000"/>
                <w:kern w:val="0"/>
                <w:sz w:val="24"/>
                <w:szCs w:val="28"/>
              </w:rPr>
              <w:t>活力方面</w:t>
            </w:r>
          </w:p>
        </w:tc>
        <w:tc>
          <w:tcPr>
            <w:tcW w:w="7147" w:type="dxa"/>
            <w:gridSpan w:val="5"/>
            <w:tcBorders>
              <w:bottom w:val="single" w:sz="4" w:space="0" w:color="auto"/>
              <w:right w:val="single" w:sz="4" w:space="0" w:color="auto"/>
            </w:tcBorders>
          </w:tcPr>
          <w:p w:rsidR="00363E7F" w:rsidRDefault="004630C0" w:rsidP="00512FD8">
            <w:pPr>
              <w:widowControl/>
              <w:spacing w:line="360" w:lineRule="auto"/>
              <w:jc w:val="left"/>
              <w:rPr>
                <w:rFonts w:ascii="仿宋_GB2312" w:eastAsia="仿宋_GB2312" w:hAnsi="宋体" w:cs="Arial"/>
                <w:bCs/>
                <w:color w:val="000000"/>
                <w:kern w:val="0"/>
                <w:sz w:val="24"/>
                <w:szCs w:val="28"/>
              </w:rPr>
            </w:pPr>
            <w:r>
              <w:rPr>
                <w:rFonts w:ascii="仿宋_GB2312" w:eastAsia="仿宋_GB2312" w:hAnsi="宋体" w:cs="Arial" w:hint="eastAsia"/>
                <w:bCs/>
                <w:color w:val="000000"/>
                <w:kern w:val="0"/>
                <w:sz w:val="24"/>
                <w:szCs w:val="28"/>
              </w:rPr>
              <w:t>具体措施：</w:t>
            </w:r>
          </w:p>
          <w:p w:rsidR="00363E7F" w:rsidRDefault="00363E7F" w:rsidP="00363E7F">
            <w:pPr>
              <w:rPr>
                <w:rFonts w:ascii="仿宋_GB2312" w:eastAsia="仿宋_GB2312" w:hAnsi="宋体" w:cs="Arial"/>
                <w:sz w:val="24"/>
                <w:szCs w:val="28"/>
              </w:rPr>
            </w:pPr>
          </w:p>
          <w:p w:rsidR="004630C0" w:rsidRPr="00363E7F" w:rsidRDefault="00363E7F" w:rsidP="00363E7F">
            <w:pPr>
              <w:tabs>
                <w:tab w:val="left" w:pos="1116"/>
              </w:tabs>
              <w:rPr>
                <w:rFonts w:ascii="仿宋_GB2312" w:eastAsia="仿宋_GB2312" w:hAnsi="宋体" w:cs="Arial"/>
                <w:sz w:val="24"/>
                <w:szCs w:val="28"/>
              </w:rPr>
            </w:pPr>
            <w:r>
              <w:rPr>
                <w:rFonts w:ascii="仿宋_GB2312" w:eastAsia="仿宋_GB2312" w:hAnsi="宋体" w:cs="Arial"/>
                <w:sz w:val="24"/>
                <w:szCs w:val="28"/>
              </w:rPr>
              <w:tab/>
            </w:r>
          </w:p>
        </w:tc>
      </w:tr>
      <w:tr w:rsidR="004630C0" w:rsidRPr="00B07FAE" w:rsidTr="00363E7F">
        <w:trPr>
          <w:trHeight w:val="1701"/>
        </w:trPr>
        <w:tc>
          <w:tcPr>
            <w:tcW w:w="1526" w:type="dxa"/>
            <w:vMerge/>
            <w:vAlign w:val="center"/>
          </w:tcPr>
          <w:p w:rsidR="004630C0" w:rsidRPr="00C31A37" w:rsidRDefault="004630C0" w:rsidP="00512FD8">
            <w:pPr>
              <w:spacing w:line="360" w:lineRule="auto"/>
              <w:rPr>
                <w:rFonts w:ascii="仿宋_GB2312" w:eastAsia="仿宋_GB2312" w:hAnsi="宋体" w:cs="Arial"/>
                <w:bCs/>
                <w:color w:val="000000"/>
                <w:kern w:val="0"/>
                <w:sz w:val="24"/>
                <w:szCs w:val="28"/>
              </w:rPr>
            </w:pPr>
          </w:p>
        </w:tc>
        <w:tc>
          <w:tcPr>
            <w:tcW w:w="7147" w:type="dxa"/>
            <w:gridSpan w:val="5"/>
            <w:tcBorders>
              <w:top w:val="single" w:sz="4" w:space="0" w:color="auto"/>
              <w:bottom w:val="single" w:sz="4" w:space="0" w:color="auto"/>
              <w:right w:val="single" w:sz="4" w:space="0" w:color="auto"/>
            </w:tcBorders>
          </w:tcPr>
          <w:p w:rsidR="00363E7F" w:rsidRDefault="004630C0" w:rsidP="00512FD8">
            <w:pPr>
              <w:widowControl/>
              <w:spacing w:line="360" w:lineRule="auto"/>
              <w:jc w:val="left"/>
              <w:rPr>
                <w:rFonts w:ascii="仿宋_GB2312" w:eastAsia="仿宋_GB2312" w:hAnsi="宋体" w:cs="Arial"/>
                <w:bCs/>
                <w:color w:val="000000"/>
                <w:kern w:val="0"/>
                <w:sz w:val="24"/>
                <w:szCs w:val="28"/>
              </w:rPr>
            </w:pPr>
            <w:r>
              <w:rPr>
                <w:rFonts w:ascii="仿宋_GB2312" w:eastAsia="仿宋_GB2312" w:hAnsi="宋体" w:cs="Arial" w:hint="eastAsia"/>
                <w:bCs/>
                <w:color w:val="000000"/>
                <w:kern w:val="0"/>
                <w:sz w:val="24"/>
                <w:szCs w:val="28"/>
              </w:rPr>
              <w:t>建设成效：</w:t>
            </w:r>
          </w:p>
          <w:p w:rsidR="00363E7F" w:rsidRDefault="00363E7F" w:rsidP="00363E7F">
            <w:pPr>
              <w:rPr>
                <w:rFonts w:ascii="仿宋_GB2312" w:eastAsia="仿宋_GB2312" w:hAnsi="宋体" w:cs="Arial"/>
                <w:sz w:val="24"/>
                <w:szCs w:val="28"/>
              </w:rPr>
            </w:pPr>
          </w:p>
          <w:p w:rsidR="004630C0" w:rsidRPr="00363E7F" w:rsidRDefault="00363E7F" w:rsidP="00363E7F">
            <w:pPr>
              <w:tabs>
                <w:tab w:val="left" w:pos="1056"/>
              </w:tabs>
              <w:rPr>
                <w:rFonts w:ascii="仿宋_GB2312" w:eastAsia="仿宋_GB2312" w:hAnsi="宋体" w:cs="Arial"/>
                <w:sz w:val="24"/>
                <w:szCs w:val="28"/>
              </w:rPr>
            </w:pPr>
            <w:r>
              <w:rPr>
                <w:rFonts w:ascii="仿宋_GB2312" w:eastAsia="仿宋_GB2312" w:hAnsi="宋体" w:cs="Arial"/>
                <w:sz w:val="24"/>
                <w:szCs w:val="28"/>
              </w:rPr>
              <w:tab/>
            </w:r>
          </w:p>
        </w:tc>
      </w:tr>
      <w:tr w:rsidR="004630C0" w:rsidRPr="00B07FAE" w:rsidTr="00363E7F">
        <w:trPr>
          <w:trHeight w:val="1519"/>
        </w:trPr>
        <w:tc>
          <w:tcPr>
            <w:tcW w:w="1526" w:type="dxa"/>
            <w:vMerge/>
            <w:vAlign w:val="center"/>
          </w:tcPr>
          <w:p w:rsidR="004630C0" w:rsidRPr="00C31A37" w:rsidRDefault="004630C0" w:rsidP="00512FD8">
            <w:pPr>
              <w:widowControl/>
              <w:spacing w:line="360" w:lineRule="auto"/>
              <w:rPr>
                <w:rFonts w:ascii="仿宋_GB2312" w:eastAsia="仿宋_GB2312" w:hAnsi="宋体" w:cs="Arial"/>
                <w:bCs/>
                <w:color w:val="000000"/>
                <w:kern w:val="0"/>
                <w:sz w:val="24"/>
                <w:szCs w:val="28"/>
              </w:rPr>
            </w:pPr>
          </w:p>
        </w:tc>
        <w:tc>
          <w:tcPr>
            <w:tcW w:w="7147" w:type="dxa"/>
            <w:gridSpan w:val="5"/>
            <w:tcBorders>
              <w:top w:val="single" w:sz="4" w:space="0" w:color="auto"/>
              <w:bottom w:val="single" w:sz="4" w:space="0" w:color="auto"/>
              <w:right w:val="single" w:sz="4" w:space="0" w:color="auto"/>
            </w:tcBorders>
          </w:tcPr>
          <w:p w:rsidR="00363E7F" w:rsidRDefault="004630C0" w:rsidP="00512FD8">
            <w:pPr>
              <w:widowControl/>
              <w:spacing w:line="360" w:lineRule="auto"/>
              <w:jc w:val="left"/>
              <w:rPr>
                <w:rFonts w:ascii="仿宋_GB2312" w:eastAsia="仿宋_GB2312" w:hAnsi="宋体" w:cs="Arial"/>
                <w:bCs/>
                <w:color w:val="000000"/>
                <w:kern w:val="0"/>
                <w:sz w:val="24"/>
                <w:szCs w:val="28"/>
              </w:rPr>
            </w:pPr>
            <w:r>
              <w:rPr>
                <w:rFonts w:ascii="仿宋_GB2312" w:eastAsia="仿宋_GB2312" w:hAnsi="宋体" w:cs="Arial" w:hint="eastAsia"/>
                <w:bCs/>
                <w:color w:val="000000"/>
                <w:kern w:val="0"/>
                <w:sz w:val="24"/>
                <w:szCs w:val="28"/>
              </w:rPr>
              <w:t>存在不足：</w:t>
            </w:r>
          </w:p>
          <w:p w:rsidR="00363E7F" w:rsidRPr="00363E7F" w:rsidRDefault="00363E7F" w:rsidP="00363E7F">
            <w:pPr>
              <w:rPr>
                <w:rFonts w:ascii="仿宋_GB2312" w:eastAsia="仿宋_GB2312" w:hAnsi="宋体" w:cs="Arial"/>
                <w:sz w:val="24"/>
                <w:szCs w:val="28"/>
              </w:rPr>
            </w:pPr>
          </w:p>
          <w:p w:rsidR="00363E7F" w:rsidRDefault="00363E7F" w:rsidP="00363E7F">
            <w:pPr>
              <w:rPr>
                <w:rFonts w:ascii="仿宋_GB2312" w:eastAsia="仿宋_GB2312" w:hAnsi="宋体" w:cs="Arial"/>
                <w:sz w:val="24"/>
                <w:szCs w:val="28"/>
              </w:rPr>
            </w:pPr>
          </w:p>
          <w:p w:rsidR="004630C0" w:rsidRPr="00363E7F" w:rsidRDefault="00363E7F" w:rsidP="00363E7F">
            <w:pPr>
              <w:tabs>
                <w:tab w:val="left" w:pos="1212"/>
              </w:tabs>
              <w:rPr>
                <w:rFonts w:ascii="仿宋_GB2312" w:eastAsia="仿宋_GB2312" w:hAnsi="宋体" w:cs="Arial"/>
                <w:sz w:val="24"/>
                <w:szCs w:val="28"/>
              </w:rPr>
            </w:pPr>
            <w:r>
              <w:rPr>
                <w:rFonts w:ascii="仿宋_GB2312" w:eastAsia="仿宋_GB2312" w:hAnsi="宋体" w:cs="Arial"/>
                <w:sz w:val="24"/>
                <w:szCs w:val="28"/>
              </w:rPr>
              <w:tab/>
            </w:r>
          </w:p>
        </w:tc>
      </w:tr>
      <w:tr w:rsidR="00363E7F" w:rsidRPr="00B07FAE" w:rsidTr="00363E7F">
        <w:trPr>
          <w:trHeight w:val="1519"/>
        </w:trPr>
        <w:tc>
          <w:tcPr>
            <w:tcW w:w="1526" w:type="dxa"/>
            <w:vMerge w:val="restart"/>
            <w:vAlign w:val="center"/>
          </w:tcPr>
          <w:p w:rsidR="00363E7F" w:rsidRDefault="00363E7F" w:rsidP="00512FD8">
            <w:pPr>
              <w:widowControl/>
              <w:spacing w:line="360" w:lineRule="auto"/>
              <w:jc w:val="center"/>
              <w:rPr>
                <w:rFonts w:ascii="仿宋_GB2312" w:eastAsia="仿宋_GB2312" w:hAnsi="宋体" w:cs="Arial"/>
                <w:bCs/>
                <w:color w:val="000000"/>
                <w:kern w:val="0"/>
                <w:sz w:val="24"/>
                <w:szCs w:val="28"/>
              </w:rPr>
            </w:pPr>
            <w:r w:rsidRPr="00DD0A27">
              <w:rPr>
                <w:rFonts w:ascii="仿宋_GB2312" w:eastAsia="仿宋_GB2312" w:hAnsi="宋体" w:cs="Arial" w:hint="eastAsia"/>
                <w:bCs/>
                <w:color w:val="000000"/>
                <w:kern w:val="0"/>
                <w:sz w:val="24"/>
                <w:szCs w:val="28"/>
              </w:rPr>
              <w:lastRenderedPageBreak/>
              <w:t>团员参与</w:t>
            </w:r>
          </w:p>
          <w:p w:rsidR="00363E7F" w:rsidRPr="00A96EC6" w:rsidRDefault="00363E7F" w:rsidP="00512FD8">
            <w:pPr>
              <w:widowControl/>
              <w:spacing w:line="360" w:lineRule="auto"/>
              <w:jc w:val="center"/>
              <w:rPr>
                <w:rFonts w:ascii="仿宋_GB2312" w:eastAsia="仿宋_GB2312" w:hAnsi="宋体" w:cs="Arial"/>
                <w:bCs/>
                <w:color w:val="000000"/>
                <w:kern w:val="0"/>
                <w:sz w:val="24"/>
                <w:szCs w:val="28"/>
              </w:rPr>
            </w:pPr>
            <w:r w:rsidRPr="00DD0A27">
              <w:rPr>
                <w:rFonts w:ascii="仿宋_GB2312" w:eastAsia="仿宋_GB2312" w:hAnsi="宋体" w:cs="Arial" w:hint="eastAsia"/>
                <w:bCs/>
                <w:color w:val="000000"/>
                <w:kern w:val="0"/>
                <w:sz w:val="24"/>
                <w:szCs w:val="28"/>
              </w:rPr>
              <w:t>活力方面</w:t>
            </w:r>
          </w:p>
        </w:tc>
        <w:tc>
          <w:tcPr>
            <w:tcW w:w="7147" w:type="dxa"/>
            <w:gridSpan w:val="5"/>
            <w:tcBorders>
              <w:bottom w:val="single" w:sz="4" w:space="0" w:color="auto"/>
            </w:tcBorders>
          </w:tcPr>
          <w:p w:rsidR="00363E7F" w:rsidRDefault="00363E7F" w:rsidP="00512FD8">
            <w:pPr>
              <w:widowControl/>
              <w:spacing w:line="360" w:lineRule="auto"/>
              <w:jc w:val="left"/>
              <w:rPr>
                <w:rFonts w:ascii="仿宋_GB2312" w:eastAsia="仿宋_GB2312" w:hAnsi="宋体" w:cs="Arial"/>
                <w:bCs/>
                <w:color w:val="000000"/>
                <w:kern w:val="0"/>
                <w:sz w:val="24"/>
                <w:szCs w:val="28"/>
              </w:rPr>
            </w:pPr>
            <w:r>
              <w:rPr>
                <w:rFonts w:ascii="仿宋_GB2312" w:eastAsia="仿宋_GB2312" w:hAnsi="宋体" w:cs="Arial" w:hint="eastAsia"/>
                <w:bCs/>
                <w:color w:val="000000"/>
                <w:kern w:val="0"/>
                <w:sz w:val="24"/>
                <w:szCs w:val="28"/>
              </w:rPr>
              <w:t>具体措施：</w:t>
            </w:r>
          </w:p>
          <w:p w:rsidR="00363E7F" w:rsidRPr="00363E7F" w:rsidRDefault="00363E7F" w:rsidP="00363E7F">
            <w:pPr>
              <w:rPr>
                <w:rFonts w:ascii="仿宋_GB2312" w:eastAsia="仿宋_GB2312" w:hAnsi="宋体" w:cs="Arial"/>
                <w:sz w:val="24"/>
                <w:szCs w:val="28"/>
              </w:rPr>
            </w:pPr>
          </w:p>
          <w:p w:rsidR="00363E7F" w:rsidRDefault="00363E7F" w:rsidP="00363E7F">
            <w:pPr>
              <w:rPr>
                <w:rFonts w:ascii="仿宋_GB2312" w:eastAsia="仿宋_GB2312" w:hAnsi="宋体" w:cs="Arial"/>
                <w:sz w:val="24"/>
                <w:szCs w:val="28"/>
              </w:rPr>
            </w:pPr>
          </w:p>
          <w:p w:rsidR="00363E7F" w:rsidRPr="00363E7F" w:rsidRDefault="00363E7F" w:rsidP="00363E7F">
            <w:pPr>
              <w:tabs>
                <w:tab w:val="left" w:pos="1164"/>
              </w:tabs>
              <w:rPr>
                <w:rFonts w:ascii="仿宋_GB2312" w:eastAsia="仿宋_GB2312" w:hAnsi="宋体" w:cs="Arial"/>
                <w:sz w:val="24"/>
                <w:szCs w:val="28"/>
              </w:rPr>
            </w:pPr>
            <w:r>
              <w:rPr>
                <w:rFonts w:ascii="仿宋_GB2312" w:eastAsia="仿宋_GB2312" w:hAnsi="宋体" w:cs="Arial"/>
                <w:sz w:val="24"/>
                <w:szCs w:val="28"/>
              </w:rPr>
              <w:tab/>
            </w:r>
          </w:p>
        </w:tc>
      </w:tr>
      <w:tr w:rsidR="00363E7F" w:rsidRPr="00B07FAE" w:rsidTr="00363E7F">
        <w:trPr>
          <w:trHeight w:val="1519"/>
        </w:trPr>
        <w:tc>
          <w:tcPr>
            <w:tcW w:w="1526" w:type="dxa"/>
            <w:vMerge/>
            <w:vAlign w:val="center"/>
          </w:tcPr>
          <w:p w:rsidR="00363E7F" w:rsidRPr="00C31A37" w:rsidRDefault="00363E7F" w:rsidP="00512FD8">
            <w:pPr>
              <w:spacing w:line="360" w:lineRule="auto"/>
              <w:jc w:val="center"/>
              <w:rPr>
                <w:rFonts w:ascii="仿宋_GB2312" w:eastAsia="仿宋_GB2312" w:hAnsi="宋体" w:cs="Arial"/>
                <w:bCs/>
                <w:color w:val="000000"/>
                <w:kern w:val="0"/>
                <w:sz w:val="24"/>
                <w:szCs w:val="28"/>
              </w:rPr>
            </w:pPr>
          </w:p>
        </w:tc>
        <w:tc>
          <w:tcPr>
            <w:tcW w:w="7147" w:type="dxa"/>
            <w:gridSpan w:val="5"/>
            <w:tcBorders>
              <w:top w:val="single" w:sz="4" w:space="0" w:color="auto"/>
              <w:bottom w:val="single" w:sz="4" w:space="0" w:color="auto"/>
            </w:tcBorders>
          </w:tcPr>
          <w:p w:rsidR="00363E7F" w:rsidRDefault="00363E7F" w:rsidP="00512FD8">
            <w:pPr>
              <w:widowControl/>
              <w:spacing w:line="360" w:lineRule="auto"/>
              <w:jc w:val="left"/>
              <w:rPr>
                <w:rFonts w:ascii="仿宋_GB2312" w:eastAsia="仿宋_GB2312" w:hAnsi="宋体" w:cs="Arial"/>
                <w:bCs/>
                <w:color w:val="000000"/>
                <w:kern w:val="0"/>
                <w:sz w:val="24"/>
                <w:szCs w:val="28"/>
              </w:rPr>
            </w:pPr>
            <w:r>
              <w:rPr>
                <w:rFonts w:ascii="仿宋_GB2312" w:eastAsia="仿宋_GB2312" w:hAnsi="宋体" w:cs="Arial" w:hint="eastAsia"/>
                <w:bCs/>
                <w:color w:val="000000"/>
                <w:kern w:val="0"/>
                <w:sz w:val="24"/>
                <w:szCs w:val="28"/>
              </w:rPr>
              <w:t>建设成效：</w:t>
            </w:r>
          </w:p>
          <w:p w:rsidR="00363E7F" w:rsidRPr="00363E7F" w:rsidRDefault="00363E7F" w:rsidP="00363E7F">
            <w:pPr>
              <w:rPr>
                <w:rFonts w:ascii="仿宋_GB2312" w:eastAsia="仿宋_GB2312" w:hAnsi="宋体" w:cs="Arial"/>
                <w:sz w:val="24"/>
                <w:szCs w:val="28"/>
              </w:rPr>
            </w:pPr>
          </w:p>
          <w:p w:rsidR="00363E7F" w:rsidRDefault="00363E7F" w:rsidP="00363E7F">
            <w:pPr>
              <w:rPr>
                <w:rFonts w:ascii="仿宋_GB2312" w:eastAsia="仿宋_GB2312" w:hAnsi="宋体" w:cs="Arial"/>
                <w:sz w:val="24"/>
                <w:szCs w:val="28"/>
              </w:rPr>
            </w:pPr>
          </w:p>
          <w:p w:rsidR="00363E7F" w:rsidRPr="00363E7F" w:rsidRDefault="00363E7F" w:rsidP="00363E7F">
            <w:pPr>
              <w:tabs>
                <w:tab w:val="left" w:pos="1224"/>
              </w:tabs>
              <w:rPr>
                <w:rFonts w:ascii="仿宋_GB2312" w:eastAsia="仿宋_GB2312" w:hAnsi="宋体" w:cs="Arial"/>
                <w:sz w:val="24"/>
                <w:szCs w:val="28"/>
              </w:rPr>
            </w:pPr>
            <w:r>
              <w:rPr>
                <w:rFonts w:ascii="仿宋_GB2312" w:eastAsia="仿宋_GB2312" w:hAnsi="宋体" w:cs="Arial"/>
                <w:sz w:val="24"/>
                <w:szCs w:val="28"/>
              </w:rPr>
              <w:tab/>
            </w:r>
          </w:p>
        </w:tc>
      </w:tr>
      <w:tr w:rsidR="00363E7F" w:rsidRPr="00B07FAE" w:rsidTr="00363E7F">
        <w:trPr>
          <w:trHeight w:val="1519"/>
        </w:trPr>
        <w:tc>
          <w:tcPr>
            <w:tcW w:w="1526" w:type="dxa"/>
            <w:vMerge/>
            <w:vAlign w:val="center"/>
          </w:tcPr>
          <w:p w:rsidR="00363E7F" w:rsidRPr="00C31A37" w:rsidRDefault="00363E7F" w:rsidP="00512FD8">
            <w:pPr>
              <w:widowControl/>
              <w:spacing w:line="360" w:lineRule="auto"/>
              <w:rPr>
                <w:rFonts w:ascii="仿宋_GB2312" w:eastAsia="仿宋_GB2312" w:hAnsi="宋体" w:cs="Arial"/>
                <w:bCs/>
                <w:color w:val="000000"/>
                <w:kern w:val="0"/>
                <w:sz w:val="24"/>
                <w:szCs w:val="28"/>
              </w:rPr>
            </w:pPr>
          </w:p>
        </w:tc>
        <w:tc>
          <w:tcPr>
            <w:tcW w:w="7147" w:type="dxa"/>
            <w:gridSpan w:val="5"/>
            <w:tcBorders>
              <w:top w:val="single" w:sz="4" w:space="0" w:color="auto"/>
              <w:bottom w:val="single" w:sz="4" w:space="0" w:color="auto"/>
            </w:tcBorders>
          </w:tcPr>
          <w:p w:rsidR="00363E7F" w:rsidRDefault="00363E7F" w:rsidP="00512FD8">
            <w:pPr>
              <w:widowControl/>
              <w:spacing w:line="360" w:lineRule="auto"/>
              <w:jc w:val="left"/>
              <w:rPr>
                <w:rFonts w:ascii="仿宋_GB2312" w:eastAsia="仿宋_GB2312" w:hAnsi="宋体" w:cs="Arial"/>
                <w:bCs/>
                <w:color w:val="000000"/>
                <w:kern w:val="0"/>
                <w:sz w:val="24"/>
                <w:szCs w:val="28"/>
              </w:rPr>
            </w:pPr>
            <w:r>
              <w:rPr>
                <w:rFonts w:ascii="仿宋_GB2312" w:eastAsia="仿宋_GB2312" w:hAnsi="宋体" w:cs="Arial" w:hint="eastAsia"/>
                <w:bCs/>
                <w:color w:val="000000"/>
                <w:kern w:val="0"/>
                <w:sz w:val="24"/>
                <w:szCs w:val="28"/>
              </w:rPr>
              <w:t>存在不足：</w:t>
            </w:r>
          </w:p>
          <w:p w:rsidR="00363E7F" w:rsidRPr="00363E7F" w:rsidRDefault="00363E7F" w:rsidP="00363E7F">
            <w:pPr>
              <w:rPr>
                <w:rFonts w:ascii="仿宋_GB2312" w:eastAsia="仿宋_GB2312" w:hAnsi="宋体" w:cs="Arial"/>
                <w:sz w:val="24"/>
                <w:szCs w:val="28"/>
              </w:rPr>
            </w:pPr>
          </w:p>
          <w:p w:rsidR="00363E7F" w:rsidRDefault="00363E7F" w:rsidP="00363E7F">
            <w:pPr>
              <w:rPr>
                <w:rFonts w:ascii="仿宋_GB2312" w:eastAsia="仿宋_GB2312" w:hAnsi="宋体" w:cs="Arial"/>
                <w:sz w:val="24"/>
                <w:szCs w:val="28"/>
              </w:rPr>
            </w:pPr>
          </w:p>
          <w:p w:rsidR="00363E7F" w:rsidRPr="00363E7F" w:rsidRDefault="00363E7F" w:rsidP="00363E7F">
            <w:pPr>
              <w:tabs>
                <w:tab w:val="left" w:pos="1008"/>
              </w:tabs>
              <w:rPr>
                <w:rFonts w:ascii="仿宋_GB2312" w:eastAsia="仿宋_GB2312" w:hAnsi="宋体" w:cs="Arial"/>
                <w:sz w:val="24"/>
                <w:szCs w:val="28"/>
              </w:rPr>
            </w:pPr>
            <w:r>
              <w:rPr>
                <w:rFonts w:ascii="仿宋_GB2312" w:eastAsia="仿宋_GB2312" w:hAnsi="宋体" w:cs="Arial"/>
                <w:sz w:val="24"/>
                <w:szCs w:val="28"/>
              </w:rPr>
              <w:tab/>
            </w:r>
          </w:p>
        </w:tc>
      </w:tr>
      <w:tr w:rsidR="004630C0" w:rsidRPr="00B07FAE" w:rsidTr="00512FD8">
        <w:trPr>
          <w:trHeight w:val="3530"/>
        </w:trPr>
        <w:tc>
          <w:tcPr>
            <w:tcW w:w="1526" w:type="dxa"/>
            <w:vAlign w:val="center"/>
          </w:tcPr>
          <w:p w:rsidR="004630C0" w:rsidRDefault="004630C0" w:rsidP="00512FD8">
            <w:pPr>
              <w:widowControl/>
              <w:spacing w:line="360" w:lineRule="auto"/>
              <w:jc w:val="center"/>
              <w:rPr>
                <w:rFonts w:ascii="仿宋_GB2312" w:eastAsia="仿宋_GB2312" w:hAnsi="宋体" w:cs="Arial"/>
                <w:bCs/>
                <w:color w:val="000000"/>
                <w:kern w:val="0"/>
                <w:sz w:val="24"/>
                <w:szCs w:val="28"/>
              </w:rPr>
            </w:pPr>
            <w:r w:rsidRPr="00A96EC6">
              <w:rPr>
                <w:rFonts w:ascii="仿宋_GB2312" w:eastAsia="仿宋_GB2312" w:hAnsi="宋体" w:cs="Arial" w:hint="eastAsia"/>
                <w:bCs/>
                <w:color w:val="000000"/>
                <w:kern w:val="0"/>
                <w:sz w:val="24"/>
                <w:szCs w:val="28"/>
              </w:rPr>
              <w:t>学院团委</w:t>
            </w:r>
          </w:p>
          <w:p w:rsidR="004630C0" w:rsidRPr="00A96EC6" w:rsidRDefault="004630C0" w:rsidP="00512FD8">
            <w:pPr>
              <w:widowControl/>
              <w:spacing w:line="360" w:lineRule="auto"/>
              <w:jc w:val="center"/>
              <w:rPr>
                <w:rFonts w:ascii="仿宋_GB2312" w:eastAsia="仿宋_GB2312" w:hAnsi="宋体" w:cs="Arial"/>
                <w:bCs/>
                <w:color w:val="000000"/>
                <w:kern w:val="0"/>
                <w:sz w:val="24"/>
                <w:szCs w:val="28"/>
              </w:rPr>
            </w:pPr>
            <w:r w:rsidRPr="00A96EC6">
              <w:rPr>
                <w:rFonts w:ascii="仿宋_GB2312" w:eastAsia="仿宋_GB2312" w:hAnsi="宋体" w:cs="Arial" w:hint="eastAsia"/>
                <w:bCs/>
                <w:color w:val="000000"/>
                <w:kern w:val="0"/>
                <w:sz w:val="24"/>
                <w:szCs w:val="28"/>
              </w:rPr>
              <w:t>意见</w:t>
            </w:r>
          </w:p>
        </w:tc>
        <w:tc>
          <w:tcPr>
            <w:tcW w:w="7147" w:type="dxa"/>
            <w:gridSpan w:val="5"/>
          </w:tcPr>
          <w:p w:rsidR="004630C0" w:rsidRPr="00A96EC6" w:rsidRDefault="004630C0" w:rsidP="00512FD8">
            <w:pPr>
              <w:widowControl/>
              <w:spacing w:line="360" w:lineRule="auto"/>
              <w:rPr>
                <w:rFonts w:ascii="仿宋_GB2312" w:eastAsia="仿宋_GB2312" w:hAnsi="宋体" w:cs="Arial"/>
                <w:bCs/>
                <w:color w:val="000000"/>
                <w:kern w:val="0"/>
                <w:sz w:val="24"/>
                <w:szCs w:val="28"/>
              </w:rPr>
            </w:pPr>
          </w:p>
          <w:p w:rsidR="004630C0" w:rsidRDefault="004630C0" w:rsidP="00512FD8">
            <w:pPr>
              <w:widowControl/>
              <w:spacing w:line="360" w:lineRule="auto"/>
              <w:rPr>
                <w:rFonts w:ascii="仿宋_GB2312" w:eastAsia="仿宋_GB2312" w:hAnsi="宋体" w:cs="Arial"/>
                <w:bCs/>
                <w:color w:val="000000"/>
                <w:kern w:val="0"/>
                <w:sz w:val="24"/>
                <w:szCs w:val="28"/>
              </w:rPr>
            </w:pPr>
          </w:p>
          <w:p w:rsidR="004630C0" w:rsidRDefault="004630C0" w:rsidP="00512FD8">
            <w:pPr>
              <w:widowControl/>
              <w:spacing w:line="360" w:lineRule="auto"/>
              <w:rPr>
                <w:rFonts w:ascii="仿宋_GB2312" w:eastAsia="仿宋_GB2312" w:hAnsi="宋体" w:cs="Arial"/>
                <w:bCs/>
                <w:color w:val="000000"/>
                <w:kern w:val="0"/>
                <w:sz w:val="24"/>
                <w:szCs w:val="28"/>
              </w:rPr>
            </w:pPr>
          </w:p>
          <w:p w:rsidR="004630C0" w:rsidRDefault="004630C0" w:rsidP="00512FD8">
            <w:pPr>
              <w:widowControl/>
              <w:spacing w:line="360" w:lineRule="auto"/>
              <w:rPr>
                <w:rFonts w:ascii="仿宋_GB2312" w:eastAsia="仿宋_GB2312" w:hAnsi="宋体" w:cs="Arial"/>
                <w:bCs/>
                <w:color w:val="000000"/>
                <w:kern w:val="0"/>
                <w:sz w:val="24"/>
                <w:szCs w:val="28"/>
              </w:rPr>
            </w:pPr>
          </w:p>
          <w:p w:rsidR="004630C0" w:rsidRDefault="004630C0" w:rsidP="00512FD8">
            <w:pPr>
              <w:widowControl/>
              <w:spacing w:line="360" w:lineRule="auto"/>
              <w:rPr>
                <w:rFonts w:ascii="仿宋_GB2312" w:eastAsia="仿宋_GB2312" w:hAnsi="宋体" w:cs="Arial"/>
                <w:bCs/>
                <w:color w:val="000000"/>
                <w:kern w:val="0"/>
                <w:sz w:val="24"/>
                <w:szCs w:val="28"/>
              </w:rPr>
            </w:pPr>
          </w:p>
          <w:p w:rsidR="004630C0" w:rsidRDefault="004630C0" w:rsidP="00512FD8">
            <w:pPr>
              <w:widowControl/>
              <w:spacing w:line="360" w:lineRule="auto"/>
              <w:rPr>
                <w:rFonts w:ascii="仿宋_GB2312" w:eastAsia="仿宋_GB2312" w:hAnsi="宋体" w:cs="Arial"/>
                <w:bCs/>
                <w:color w:val="000000"/>
                <w:kern w:val="0"/>
                <w:sz w:val="24"/>
                <w:szCs w:val="28"/>
              </w:rPr>
            </w:pPr>
          </w:p>
          <w:p w:rsidR="004630C0" w:rsidRPr="00A96EC6" w:rsidRDefault="004630C0" w:rsidP="00512FD8">
            <w:pPr>
              <w:widowControl/>
              <w:snapToGrid w:val="0"/>
              <w:spacing w:line="276" w:lineRule="auto"/>
              <w:ind w:firstLineChars="500" w:firstLine="1200"/>
              <w:rPr>
                <w:rFonts w:ascii="仿宋_GB2312" w:eastAsia="仿宋_GB2312" w:hAnsi="宋体" w:cs="Arial"/>
                <w:bCs/>
                <w:color w:val="000000"/>
                <w:kern w:val="0"/>
                <w:sz w:val="24"/>
                <w:szCs w:val="28"/>
              </w:rPr>
            </w:pPr>
            <w:r>
              <w:rPr>
                <w:rFonts w:ascii="仿宋_GB2312" w:eastAsia="仿宋_GB2312" w:hAnsi="宋体" w:cs="Arial" w:hint="eastAsia"/>
                <w:bCs/>
                <w:color w:val="000000"/>
                <w:kern w:val="0"/>
                <w:sz w:val="24"/>
                <w:szCs w:val="28"/>
              </w:rPr>
              <w:t>学院</w:t>
            </w:r>
            <w:r>
              <w:rPr>
                <w:rFonts w:ascii="仿宋_GB2312" w:eastAsia="仿宋_GB2312" w:hAnsi="宋体" w:cs="Arial"/>
                <w:bCs/>
                <w:color w:val="000000"/>
                <w:kern w:val="0"/>
                <w:sz w:val="24"/>
                <w:szCs w:val="28"/>
              </w:rPr>
              <w:t>团委书记</w:t>
            </w:r>
            <w:r>
              <w:rPr>
                <w:rFonts w:ascii="仿宋_GB2312" w:eastAsia="仿宋_GB2312" w:hAnsi="宋体" w:cs="Arial" w:hint="eastAsia"/>
                <w:bCs/>
                <w:color w:val="000000"/>
                <w:kern w:val="0"/>
                <w:sz w:val="24"/>
                <w:szCs w:val="28"/>
              </w:rPr>
              <w:t>签名</w:t>
            </w:r>
            <w:r>
              <w:rPr>
                <w:rFonts w:ascii="仿宋_GB2312" w:eastAsia="仿宋_GB2312" w:hAnsi="宋体" w:cs="Arial"/>
                <w:bCs/>
                <w:color w:val="000000"/>
                <w:kern w:val="0"/>
                <w:sz w:val="24"/>
                <w:szCs w:val="28"/>
              </w:rPr>
              <w:t>：</w:t>
            </w:r>
            <w:r>
              <w:rPr>
                <w:rFonts w:ascii="仿宋_GB2312" w:eastAsia="仿宋_GB2312" w:hAnsi="宋体" w:cs="Arial" w:hint="eastAsia"/>
                <w:bCs/>
                <w:color w:val="000000"/>
                <w:kern w:val="0"/>
                <w:sz w:val="24"/>
                <w:szCs w:val="28"/>
              </w:rPr>
              <w:t xml:space="preserve">             盖章</w:t>
            </w:r>
            <w:r>
              <w:rPr>
                <w:rFonts w:ascii="仿宋_GB2312" w:eastAsia="仿宋_GB2312" w:hAnsi="宋体" w:cs="Arial"/>
                <w:bCs/>
                <w:color w:val="000000"/>
                <w:kern w:val="0"/>
                <w:sz w:val="24"/>
                <w:szCs w:val="28"/>
              </w:rPr>
              <w:t>：</w:t>
            </w:r>
          </w:p>
          <w:p w:rsidR="004630C0" w:rsidRPr="00A96EC6" w:rsidRDefault="004630C0" w:rsidP="00512FD8">
            <w:pPr>
              <w:widowControl/>
              <w:snapToGrid w:val="0"/>
              <w:spacing w:line="276" w:lineRule="auto"/>
              <w:ind w:rightChars="258" w:right="542"/>
              <w:jc w:val="right"/>
              <w:rPr>
                <w:rFonts w:ascii="仿宋_GB2312" w:eastAsia="仿宋_GB2312" w:hAnsi="宋体" w:cs="Arial"/>
                <w:bCs/>
                <w:color w:val="000000"/>
                <w:kern w:val="0"/>
                <w:sz w:val="24"/>
                <w:szCs w:val="28"/>
              </w:rPr>
            </w:pPr>
            <w:r>
              <w:rPr>
                <w:rFonts w:ascii="仿宋_GB2312" w:eastAsia="仿宋_GB2312" w:hAnsi="宋体" w:cs="Arial" w:hint="eastAsia"/>
                <w:bCs/>
                <w:color w:val="000000"/>
                <w:kern w:val="0"/>
                <w:sz w:val="24"/>
                <w:szCs w:val="28"/>
              </w:rPr>
              <w:t>年   月   日</w:t>
            </w:r>
          </w:p>
        </w:tc>
      </w:tr>
      <w:tr w:rsidR="004630C0" w:rsidRPr="00B07FAE" w:rsidTr="00512FD8">
        <w:trPr>
          <w:trHeight w:val="3396"/>
        </w:trPr>
        <w:tc>
          <w:tcPr>
            <w:tcW w:w="1526" w:type="dxa"/>
            <w:vAlign w:val="center"/>
          </w:tcPr>
          <w:p w:rsidR="004630C0" w:rsidRDefault="004630C0" w:rsidP="00512FD8">
            <w:pPr>
              <w:widowControl/>
              <w:spacing w:line="360" w:lineRule="auto"/>
              <w:jc w:val="center"/>
              <w:rPr>
                <w:rFonts w:ascii="仿宋_GB2312" w:eastAsia="仿宋_GB2312" w:hAnsi="宋体" w:cs="Arial"/>
                <w:bCs/>
                <w:color w:val="000000"/>
                <w:kern w:val="0"/>
                <w:sz w:val="24"/>
                <w:szCs w:val="28"/>
              </w:rPr>
            </w:pPr>
            <w:r>
              <w:rPr>
                <w:rFonts w:ascii="仿宋_GB2312" w:eastAsia="仿宋_GB2312" w:hAnsi="宋体" w:cs="Arial" w:hint="eastAsia"/>
                <w:bCs/>
                <w:color w:val="000000"/>
                <w:kern w:val="0"/>
                <w:sz w:val="24"/>
                <w:szCs w:val="28"/>
              </w:rPr>
              <w:t>学校团委</w:t>
            </w:r>
          </w:p>
          <w:p w:rsidR="004630C0" w:rsidRPr="00A96EC6" w:rsidRDefault="004630C0" w:rsidP="00512FD8">
            <w:pPr>
              <w:widowControl/>
              <w:spacing w:line="360" w:lineRule="auto"/>
              <w:jc w:val="center"/>
              <w:rPr>
                <w:rFonts w:ascii="仿宋_GB2312" w:eastAsia="仿宋_GB2312" w:hAnsi="宋体" w:cs="Arial"/>
                <w:bCs/>
                <w:color w:val="000000"/>
                <w:kern w:val="0"/>
                <w:sz w:val="24"/>
                <w:szCs w:val="28"/>
              </w:rPr>
            </w:pPr>
            <w:r>
              <w:rPr>
                <w:rFonts w:ascii="仿宋_GB2312" w:eastAsia="仿宋_GB2312" w:hAnsi="宋体" w:cs="Arial" w:hint="eastAsia"/>
                <w:bCs/>
                <w:color w:val="000000"/>
                <w:kern w:val="0"/>
                <w:sz w:val="24"/>
                <w:szCs w:val="28"/>
              </w:rPr>
              <w:t>意见</w:t>
            </w:r>
          </w:p>
        </w:tc>
        <w:tc>
          <w:tcPr>
            <w:tcW w:w="7147" w:type="dxa"/>
            <w:gridSpan w:val="5"/>
          </w:tcPr>
          <w:p w:rsidR="004630C0" w:rsidRDefault="004630C0" w:rsidP="00512FD8">
            <w:pPr>
              <w:widowControl/>
              <w:snapToGrid w:val="0"/>
              <w:spacing w:line="276" w:lineRule="auto"/>
              <w:ind w:firstLineChars="500" w:firstLine="1200"/>
              <w:rPr>
                <w:rFonts w:ascii="仿宋_GB2312" w:eastAsia="仿宋_GB2312" w:hAnsi="宋体" w:cs="Arial"/>
                <w:bCs/>
                <w:color w:val="000000"/>
                <w:kern w:val="0"/>
                <w:sz w:val="24"/>
                <w:szCs w:val="28"/>
              </w:rPr>
            </w:pPr>
          </w:p>
          <w:p w:rsidR="004630C0" w:rsidRDefault="004630C0" w:rsidP="00512FD8">
            <w:pPr>
              <w:widowControl/>
              <w:snapToGrid w:val="0"/>
              <w:spacing w:line="276" w:lineRule="auto"/>
              <w:ind w:firstLineChars="500" w:firstLine="1200"/>
              <w:rPr>
                <w:rFonts w:ascii="仿宋_GB2312" w:eastAsia="仿宋_GB2312" w:hAnsi="宋体" w:cs="Arial"/>
                <w:bCs/>
                <w:color w:val="000000"/>
                <w:kern w:val="0"/>
                <w:sz w:val="24"/>
                <w:szCs w:val="28"/>
              </w:rPr>
            </w:pPr>
          </w:p>
          <w:p w:rsidR="004630C0" w:rsidRDefault="004630C0" w:rsidP="00512FD8">
            <w:pPr>
              <w:widowControl/>
              <w:snapToGrid w:val="0"/>
              <w:spacing w:line="276" w:lineRule="auto"/>
              <w:ind w:firstLineChars="500" w:firstLine="1200"/>
              <w:rPr>
                <w:rFonts w:ascii="仿宋_GB2312" w:eastAsia="仿宋_GB2312" w:hAnsi="宋体" w:cs="Arial"/>
                <w:bCs/>
                <w:color w:val="000000"/>
                <w:kern w:val="0"/>
                <w:sz w:val="24"/>
                <w:szCs w:val="28"/>
              </w:rPr>
            </w:pPr>
          </w:p>
          <w:p w:rsidR="004630C0" w:rsidRDefault="004630C0" w:rsidP="00512FD8">
            <w:pPr>
              <w:widowControl/>
              <w:snapToGrid w:val="0"/>
              <w:spacing w:line="276" w:lineRule="auto"/>
              <w:ind w:firstLineChars="500" w:firstLine="1200"/>
              <w:rPr>
                <w:rFonts w:ascii="仿宋_GB2312" w:eastAsia="仿宋_GB2312" w:hAnsi="宋体" w:cs="Arial"/>
                <w:bCs/>
                <w:color w:val="000000"/>
                <w:kern w:val="0"/>
                <w:sz w:val="24"/>
                <w:szCs w:val="28"/>
              </w:rPr>
            </w:pPr>
          </w:p>
          <w:p w:rsidR="004630C0" w:rsidRDefault="004630C0" w:rsidP="00512FD8">
            <w:pPr>
              <w:widowControl/>
              <w:snapToGrid w:val="0"/>
              <w:spacing w:line="276" w:lineRule="auto"/>
              <w:ind w:firstLineChars="500" w:firstLine="1200"/>
              <w:rPr>
                <w:rFonts w:ascii="仿宋_GB2312" w:eastAsia="仿宋_GB2312" w:hAnsi="宋体" w:cs="Arial"/>
                <w:bCs/>
                <w:color w:val="000000"/>
                <w:kern w:val="0"/>
                <w:sz w:val="24"/>
                <w:szCs w:val="28"/>
              </w:rPr>
            </w:pPr>
          </w:p>
          <w:p w:rsidR="004630C0" w:rsidRDefault="004630C0" w:rsidP="00512FD8">
            <w:pPr>
              <w:widowControl/>
              <w:snapToGrid w:val="0"/>
              <w:spacing w:line="276" w:lineRule="auto"/>
              <w:ind w:firstLineChars="500" w:firstLine="1200"/>
              <w:rPr>
                <w:rFonts w:ascii="仿宋_GB2312" w:eastAsia="仿宋_GB2312" w:hAnsi="宋体" w:cs="Arial"/>
                <w:bCs/>
                <w:color w:val="000000"/>
                <w:kern w:val="0"/>
                <w:sz w:val="24"/>
                <w:szCs w:val="28"/>
              </w:rPr>
            </w:pPr>
          </w:p>
          <w:p w:rsidR="004630C0" w:rsidRDefault="004630C0" w:rsidP="00512FD8">
            <w:pPr>
              <w:widowControl/>
              <w:snapToGrid w:val="0"/>
              <w:spacing w:line="276" w:lineRule="auto"/>
              <w:ind w:firstLineChars="500" w:firstLine="1200"/>
              <w:rPr>
                <w:rFonts w:ascii="仿宋_GB2312" w:eastAsia="仿宋_GB2312" w:hAnsi="宋体" w:cs="Arial"/>
                <w:bCs/>
                <w:color w:val="000000"/>
                <w:kern w:val="0"/>
                <w:sz w:val="24"/>
                <w:szCs w:val="28"/>
              </w:rPr>
            </w:pPr>
          </w:p>
          <w:p w:rsidR="004630C0" w:rsidRPr="00A96EC6" w:rsidRDefault="004630C0" w:rsidP="00512FD8">
            <w:pPr>
              <w:widowControl/>
              <w:snapToGrid w:val="0"/>
              <w:spacing w:line="276" w:lineRule="auto"/>
              <w:ind w:firstLineChars="2050" w:firstLine="4920"/>
              <w:rPr>
                <w:rFonts w:ascii="仿宋_GB2312" w:eastAsia="仿宋_GB2312" w:hAnsi="宋体" w:cs="Arial"/>
                <w:bCs/>
                <w:color w:val="000000"/>
                <w:kern w:val="0"/>
                <w:sz w:val="24"/>
                <w:szCs w:val="28"/>
              </w:rPr>
            </w:pPr>
            <w:r>
              <w:rPr>
                <w:rFonts w:ascii="仿宋_GB2312" w:eastAsia="仿宋_GB2312" w:hAnsi="宋体" w:cs="Arial" w:hint="eastAsia"/>
                <w:bCs/>
                <w:color w:val="000000"/>
                <w:kern w:val="0"/>
                <w:sz w:val="24"/>
                <w:szCs w:val="28"/>
              </w:rPr>
              <w:t>盖章</w:t>
            </w:r>
            <w:r>
              <w:rPr>
                <w:rFonts w:ascii="仿宋_GB2312" w:eastAsia="仿宋_GB2312" w:hAnsi="宋体" w:cs="Arial"/>
                <w:bCs/>
                <w:color w:val="000000"/>
                <w:kern w:val="0"/>
                <w:sz w:val="24"/>
                <w:szCs w:val="28"/>
              </w:rPr>
              <w:t>：</w:t>
            </w:r>
          </w:p>
          <w:p w:rsidR="004630C0" w:rsidRPr="00A96EC6" w:rsidRDefault="004630C0" w:rsidP="00512FD8">
            <w:pPr>
              <w:wordWrap w:val="0"/>
              <w:spacing w:line="360" w:lineRule="auto"/>
              <w:ind w:right="480"/>
              <w:jc w:val="right"/>
              <w:rPr>
                <w:rFonts w:ascii="仿宋_GB2312" w:eastAsia="仿宋_GB2312" w:hAnsi="宋体" w:cs="Arial"/>
                <w:bCs/>
                <w:color w:val="000000"/>
                <w:kern w:val="0"/>
                <w:sz w:val="24"/>
                <w:szCs w:val="28"/>
              </w:rPr>
            </w:pPr>
            <w:r>
              <w:rPr>
                <w:rFonts w:ascii="仿宋_GB2312" w:eastAsia="仿宋_GB2312" w:hAnsi="宋体" w:cs="Arial" w:hint="eastAsia"/>
                <w:bCs/>
                <w:color w:val="000000"/>
                <w:kern w:val="0"/>
                <w:sz w:val="24"/>
                <w:szCs w:val="28"/>
              </w:rPr>
              <w:t>年   月   日</w:t>
            </w:r>
          </w:p>
        </w:tc>
      </w:tr>
    </w:tbl>
    <w:p w:rsidR="00A414F1" w:rsidRPr="00AF1C74" w:rsidRDefault="00A414F1" w:rsidP="004630C0">
      <w:pPr>
        <w:spacing w:line="360" w:lineRule="auto"/>
        <w:jc w:val="center"/>
      </w:pPr>
    </w:p>
    <w:sectPr w:rsidR="00A414F1" w:rsidRPr="00AF1C74" w:rsidSect="00FB4982">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BD7" w:rsidRDefault="00C23BD7" w:rsidP="00AF1C74">
      <w:r>
        <w:separator/>
      </w:r>
    </w:p>
  </w:endnote>
  <w:endnote w:type="continuationSeparator" w:id="0">
    <w:p w:rsidR="00C23BD7" w:rsidRDefault="00C23BD7" w:rsidP="00AF1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创艺简标宋">
    <w:altName w:val="黑体"/>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BD7" w:rsidRDefault="00C23BD7" w:rsidP="00AF1C74">
      <w:r>
        <w:separator/>
      </w:r>
    </w:p>
  </w:footnote>
  <w:footnote w:type="continuationSeparator" w:id="0">
    <w:p w:rsidR="00C23BD7" w:rsidRDefault="00C23BD7" w:rsidP="00AF1C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454"/>
    <w:rsid w:val="000F38A2"/>
    <w:rsid w:val="001678A8"/>
    <w:rsid w:val="001E582E"/>
    <w:rsid w:val="00363E7F"/>
    <w:rsid w:val="004630C0"/>
    <w:rsid w:val="007A29FD"/>
    <w:rsid w:val="007E0166"/>
    <w:rsid w:val="009909AA"/>
    <w:rsid w:val="00A414F1"/>
    <w:rsid w:val="00AF1C74"/>
    <w:rsid w:val="00B830DE"/>
    <w:rsid w:val="00BB0157"/>
    <w:rsid w:val="00C23BD7"/>
    <w:rsid w:val="00CF531C"/>
    <w:rsid w:val="00D16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C7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1C7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F1C74"/>
    <w:rPr>
      <w:sz w:val="18"/>
      <w:szCs w:val="18"/>
    </w:rPr>
  </w:style>
  <w:style w:type="paragraph" w:styleId="a4">
    <w:name w:val="footer"/>
    <w:basedOn w:val="a"/>
    <w:link w:val="Char0"/>
    <w:unhideWhenUsed/>
    <w:rsid w:val="00AF1C7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F1C74"/>
    <w:rPr>
      <w:sz w:val="18"/>
      <w:szCs w:val="18"/>
    </w:rPr>
  </w:style>
  <w:style w:type="character" w:customStyle="1" w:styleId="kl9">
    <w:name w:val="kl9"/>
    <w:basedOn w:val="a0"/>
    <w:rsid w:val="00AF1C74"/>
    <w:rPr>
      <w:rFonts w:ascii="Times New Roman" w:hAnsi="Times New Roman" w:cs="Times New Roman"/>
    </w:rPr>
  </w:style>
  <w:style w:type="paragraph" w:styleId="a5">
    <w:name w:val="Title"/>
    <w:basedOn w:val="a"/>
    <w:next w:val="a"/>
    <w:link w:val="Char1"/>
    <w:qFormat/>
    <w:rsid w:val="004630C0"/>
    <w:pPr>
      <w:spacing w:before="240" w:after="60"/>
      <w:jc w:val="center"/>
      <w:outlineLvl w:val="0"/>
    </w:pPr>
    <w:rPr>
      <w:rFonts w:ascii="Cambria" w:hAnsi="Cambria"/>
      <w:b/>
      <w:sz w:val="32"/>
      <w:szCs w:val="20"/>
    </w:rPr>
  </w:style>
  <w:style w:type="character" w:customStyle="1" w:styleId="Char1">
    <w:name w:val="标题 Char"/>
    <w:basedOn w:val="a0"/>
    <w:link w:val="a5"/>
    <w:rsid w:val="004630C0"/>
    <w:rPr>
      <w:rFonts w:ascii="Cambria" w:eastAsia="宋体" w:hAnsi="Cambria" w:cs="Times New Roman"/>
      <w:b/>
      <w:sz w:val="32"/>
      <w:szCs w:val="20"/>
    </w:rPr>
  </w:style>
  <w:style w:type="paragraph" w:styleId="a6">
    <w:name w:val="Balloon Text"/>
    <w:basedOn w:val="a"/>
    <w:link w:val="Char2"/>
    <w:uiPriority w:val="99"/>
    <w:semiHidden/>
    <w:unhideWhenUsed/>
    <w:rsid w:val="007E0166"/>
    <w:rPr>
      <w:sz w:val="18"/>
      <w:szCs w:val="18"/>
    </w:rPr>
  </w:style>
  <w:style w:type="character" w:customStyle="1" w:styleId="Char2">
    <w:name w:val="批注框文本 Char"/>
    <w:basedOn w:val="a0"/>
    <w:link w:val="a6"/>
    <w:uiPriority w:val="99"/>
    <w:semiHidden/>
    <w:rsid w:val="007E016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C7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1C7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F1C74"/>
    <w:rPr>
      <w:sz w:val="18"/>
      <w:szCs w:val="18"/>
    </w:rPr>
  </w:style>
  <w:style w:type="paragraph" w:styleId="a4">
    <w:name w:val="footer"/>
    <w:basedOn w:val="a"/>
    <w:link w:val="Char0"/>
    <w:unhideWhenUsed/>
    <w:rsid w:val="00AF1C7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F1C74"/>
    <w:rPr>
      <w:sz w:val="18"/>
      <w:szCs w:val="18"/>
    </w:rPr>
  </w:style>
  <w:style w:type="character" w:customStyle="1" w:styleId="kl9">
    <w:name w:val="kl9"/>
    <w:basedOn w:val="a0"/>
    <w:rsid w:val="00AF1C74"/>
    <w:rPr>
      <w:rFonts w:ascii="Times New Roman" w:hAnsi="Times New Roman" w:cs="Times New Roman"/>
    </w:rPr>
  </w:style>
  <w:style w:type="paragraph" w:styleId="a5">
    <w:name w:val="Title"/>
    <w:basedOn w:val="a"/>
    <w:next w:val="a"/>
    <w:link w:val="Char1"/>
    <w:qFormat/>
    <w:rsid w:val="004630C0"/>
    <w:pPr>
      <w:spacing w:before="240" w:after="60"/>
      <w:jc w:val="center"/>
      <w:outlineLvl w:val="0"/>
    </w:pPr>
    <w:rPr>
      <w:rFonts w:ascii="Cambria" w:hAnsi="Cambria"/>
      <w:b/>
      <w:sz w:val="32"/>
      <w:szCs w:val="20"/>
    </w:rPr>
  </w:style>
  <w:style w:type="character" w:customStyle="1" w:styleId="Char1">
    <w:name w:val="标题 Char"/>
    <w:basedOn w:val="a0"/>
    <w:link w:val="a5"/>
    <w:rsid w:val="004630C0"/>
    <w:rPr>
      <w:rFonts w:ascii="Cambria" w:eastAsia="宋体" w:hAnsi="Cambria" w:cs="Times New Roman"/>
      <w:b/>
      <w:sz w:val="32"/>
      <w:szCs w:val="20"/>
    </w:rPr>
  </w:style>
  <w:style w:type="paragraph" w:styleId="a6">
    <w:name w:val="Balloon Text"/>
    <w:basedOn w:val="a"/>
    <w:link w:val="Char2"/>
    <w:uiPriority w:val="99"/>
    <w:semiHidden/>
    <w:unhideWhenUsed/>
    <w:rsid w:val="007E0166"/>
    <w:rPr>
      <w:sz w:val="18"/>
      <w:szCs w:val="18"/>
    </w:rPr>
  </w:style>
  <w:style w:type="character" w:customStyle="1" w:styleId="Char2">
    <w:name w:val="批注框文本 Char"/>
    <w:basedOn w:val="a0"/>
    <w:link w:val="a6"/>
    <w:uiPriority w:val="99"/>
    <w:semiHidden/>
    <w:rsid w:val="007E016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du.com/link?url=X1vrr4T6DAzWypuy3ZLhcdEWvm3VSJZQn38umeGIGtvZBu7zzW4QFrCH60J7zKJtREHPuo3rlu9P6l53CdhvZ9bkRndn1F-Qywmn-xJ-UXC&amp;wd=&amp;eqid=8e9f7c470003c48b0000000355d94d3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A7BE6-698E-4E50-BB4C-961DE3432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512</Words>
  <Characters>2922</Characters>
  <Application>Microsoft Office Word</Application>
  <DocSecurity>0</DocSecurity>
  <Lines>24</Lines>
  <Paragraphs>6</Paragraphs>
  <ScaleCrop>false</ScaleCrop>
  <Company/>
  <LinksUpToDate>false</LinksUpToDate>
  <CharactersWithSpaces>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罪域的王</dc:creator>
  <cp:lastModifiedBy>王之屋</cp:lastModifiedBy>
  <cp:revision>7</cp:revision>
  <cp:lastPrinted>2016-11-02T07:12:00Z</cp:lastPrinted>
  <dcterms:created xsi:type="dcterms:W3CDTF">2016-10-18T08:07:00Z</dcterms:created>
  <dcterms:modified xsi:type="dcterms:W3CDTF">2016-11-02T07:13:00Z</dcterms:modified>
</cp:coreProperties>
</file>